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5060" w14:textId="77777777" w:rsidR="001C11BD" w:rsidRDefault="001C11BD" w:rsidP="001C11BD">
      <w:pPr>
        <w:autoSpaceDE w:val="0"/>
        <w:autoSpaceDN w:val="0"/>
        <w:adjustRightInd w:val="0"/>
        <w:spacing w:after="0" w:line="240" w:lineRule="auto"/>
        <w:jc w:val="center"/>
        <w:rPr>
          <w:rFonts w:ascii="Arial" w:hAnsi="Arial" w:cs="Arial"/>
          <w:b/>
          <w:bCs/>
          <w:sz w:val="36"/>
          <w:szCs w:val="36"/>
        </w:rPr>
      </w:pPr>
    </w:p>
    <w:p w14:paraId="43944871" w14:textId="77777777" w:rsidR="001C11BD" w:rsidRDefault="001C11BD" w:rsidP="001C11BD">
      <w:pPr>
        <w:autoSpaceDE w:val="0"/>
        <w:autoSpaceDN w:val="0"/>
        <w:adjustRightInd w:val="0"/>
        <w:spacing w:after="0" w:line="240" w:lineRule="auto"/>
        <w:jc w:val="center"/>
        <w:rPr>
          <w:rFonts w:ascii="Arial" w:hAnsi="Arial" w:cs="Arial"/>
          <w:b/>
          <w:bCs/>
          <w:sz w:val="36"/>
          <w:szCs w:val="36"/>
        </w:rPr>
      </w:pPr>
    </w:p>
    <w:p w14:paraId="4CF548C7" w14:textId="4EDEA6A8" w:rsidR="00CF7D05" w:rsidRPr="00CF7D05" w:rsidRDefault="00CF7D05" w:rsidP="001C11BD">
      <w:pPr>
        <w:autoSpaceDE w:val="0"/>
        <w:autoSpaceDN w:val="0"/>
        <w:adjustRightInd w:val="0"/>
        <w:spacing w:after="0" w:line="240" w:lineRule="auto"/>
        <w:jc w:val="center"/>
        <w:rPr>
          <w:rFonts w:ascii="Arial" w:hAnsi="Arial" w:cs="Arial"/>
          <w:b/>
          <w:bCs/>
          <w:sz w:val="36"/>
          <w:szCs w:val="36"/>
        </w:rPr>
      </w:pPr>
      <w:r w:rsidRPr="00CF7D05">
        <w:rPr>
          <w:rFonts w:ascii="Arial" w:hAnsi="Arial" w:cs="Arial"/>
          <w:b/>
          <w:bCs/>
          <w:sz w:val="36"/>
          <w:szCs w:val="36"/>
        </w:rPr>
        <w:t>ANAPHYLAXIS MANAGEMENT POLICY</w:t>
      </w:r>
    </w:p>
    <w:p w14:paraId="31463359" w14:textId="28D8B044" w:rsidR="00464B7F" w:rsidRDefault="00464B7F" w:rsidP="008F6282">
      <w:pPr>
        <w:autoSpaceDE w:val="0"/>
        <w:autoSpaceDN w:val="0"/>
        <w:adjustRightInd w:val="0"/>
        <w:spacing w:after="0" w:line="240" w:lineRule="auto"/>
        <w:rPr>
          <w:rFonts w:ascii="Arial" w:hAnsi="Arial" w:cs="Arial"/>
          <w:sz w:val="24"/>
          <w:szCs w:val="24"/>
        </w:rPr>
      </w:pPr>
    </w:p>
    <w:p w14:paraId="4C5E334E" w14:textId="77777777" w:rsidR="00CB184B" w:rsidRDefault="00CB184B" w:rsidP="00CB184B">
      <w:pPr>
        <w:pStyle w:val="Header"/>
        <w:rPr>
          <w:rFonts w:cs="Arial"/>
          <w:b/>
          <w:sz w:val="28"/>
          <w:szCs w:val="28"/>
        </w:rPr>
      </w:pPr>
      <w:r w:rsidRPr="00CF7D05">
        <w:rPr>
          <w:rFonts w:cs="Arial"/>
          <w:b/>
          <w:sz w:val="28"/>
          <w:szCs w:val="28"/>
        </w:rPr>
        <w:t xml:space="preserve">Ministerial Order </w:t>
      </w:r>
      <w:r>
        <w:rPr>
          <w:rFonts w:cs="Arial"/>
          <w:b/>
          <w:sz w:val="28"/>
          <w:szCs w:val="28"/>
        </w:rPr>
        <w:t>706</w:t>
      </w:r>
      <w:r w:rsidRPr="00CF7D05">
        <w:rPr>
          <w:rFonts w:cs="Arial"/>
          <w:b/>
          <w:sz w:val="28"/>
          <w:szCs w:val="28"/>
        </w:rPr>
        <w:t xml:space="preserve"> – Anaphylaxis Management in Schools</w:t>
      </w:r>
    </w:p>
    <w:p w14:paraId="13DD87BC" w14:textId="77777777" w:rsidR="00CB184B" w:rsidRPr="00CF7D05" w:rsidRDefault="00CB184B" w:rsidP="00CB184B">
      <w:pPr>
        <w:pStyle w:val="Header"/>
        <w:rPr>
          <w:rFonts w:cs="Arial"/>
          <w:b/>
          <w:sz w:val="28"/>
          <w:szCs w:val="28"/>
        </w:rPr>
      </w:pPr>
    </w:p>
    <w:p w14:paraId="5EAE7EA7" w14:textId="77777777" w:rsidR="00CB184B" w:rsidRPr="00464B7F" w:rsidRDefault="00CB184B" w:rsidP="00CB184B">
      <w:pPr>
        <w:pStyle w:val="Heading3"/>
      </w:pPr>
      <w:r>
        <w:t>School Statement</w:t>
      </w:r>
    </w:p>
    <w:p w14:paraId="673DAC93" w14:textId="17D49D12" w:rsidR="00CB184B" w:rsidRDefault="001C11BD" w:rsidP="00CB184B">
      <w:pPr>
        <w:autoSpaceDE w:val="0"/>
        <w:autoSpaceDN w:val="0"/>
        <w:adjustRightInd w:val="0"/>
        <w:rPr>
          <w:rFonts w:cs="Arial"/>
        </w:rPr>
      </w:pPr>
      <w:r>
        <w:rPr>
          <w:rFonts w:cs="Arial"/>
        </w:rPr>
        <w:t xml:space="preserve">Healesville Primary School </w:t>
      </w:r>
      <w:r w:rsidR="00CB184B">
        <w:rPr>
          <w:rFonts w:cs="Arial"/>
        </w:rPr>
        <w:t>will fully comply with Ministerial Order 706 and the associated Guidelines published and amended by the Department from time to time.</w:t>
      </w:r>
      <w:r>
        <w:rPr>
          <w:rFonts w:cs="Arial"/>
        </w:rPr>
        <w:t xml:space="preserve"> </w:t>
      </w:r>
    </w:p>
    <w:p w14:paraId="126FC417" w14:textId="77777777" w:rsidR="00CB184B" w:rsidRPr="00464B7F" w:rsidRDefault="00CB184B" w:rsidP="00CB184B">
      <w:pPr>
        <w:pStyle w:val="Heading3"/>
      </w:pPr>
      <w:r>
        <w:t xml:space="preserve">Individual Anaphylaxis </w:t>
      </w:r>
      <w:r w:rsidRPr="00464B7F">
        <w:t>Man</w:t>
      </w:r>
      <w:r>
        <w:t>a</w:t>
      </w:r>
      <w:r w:rsidRPr="00464B7F">
        <w:t>gement Plans</w:t>
      </w:r>
    </w:p>
    <w:p w14:paraId="64C26C90" w14:textId="14BB9397" w:rsidR="00CB184B" w:rsidRPr="001C11BD" w:rsidRDefault="001C11BD" w:rsidP="00CB184B">
      <w:pPr>
        <w:autoSpaceDE w:val="0"/>
        <w:autoSpaceDN w:val="0"/>
        <w:adjustRightInd w:val="0"/>
        <w:rPr>
          <w:rFonts w:cs="Arial"/>
        </w:rPr>
      </w:pPr>
      <w:r>
        <w:rPr>
          <w:rFonts w:cs="Arial"/>
        </w:rPr>
        <w:t xml:space="preserve">See attached template, which can also be found on: </w:t>
      </w:r>
      <w:r w:rsidR="00CB184B" w:rsidRPr="001C11BD">
        <w:rPr>
          <w:rFonts w:cs="Arial"/>
        </w:rPr>
        <w:t>http://www.education.vic.gov.au/school/teachers/health/Pages/anaphylaxisschl.aspx</w:t>
      </w:r>
    </w:p>
    <w:p w14:paraId="11CBB1B9" w14:textId="77777777" w:rsidR="00CB184B" w:rsidRPr="00464B7F" w:rsidRDefault="00CB184B" w:rsidP="00CB184B">
      <w:pPr>
        <w:autoSpaceDE w:val="0"/>
        <w:autoSpaceDN w:val="0"/>
        <w:adjustRightInd w:val="0"/>
        <w:rPr>
          <w:rFonts w:cs="Arial"/>
        </w:rPr>
      </w:pPr>
      <w:r w:rsidRPr="00464B7F">
        <w:rPr>
          <w:rFonts w:cs="Arial"/>
        </w:rPr>
        <w:t xml:space="preserve">The </w:t>
      </w:r>
      <w:r>
        <w:rPr>
          <w:rFonts w:cs="Arial"/>
        </w:rPr>
        <w:t>P</w:t>
      </w:r>
      <w:r w:rsidRPr="00464B7F">
        <w:rPr>
          <w:rFonts w:cs="Arial"/>
        </w:rPr>
        <w:t xml:space="preserve">rincipal will ensure that an </w:t>
      </w:r>
      <w:r>
        <w:rPr>
          <w:rFonts w:cs="Arial"/>
        </w:rPr>
        <w:t>I</w:t>
      </w:r>
      <w:r w:rsidRPr="00464B7F">
        <w:rPr>
          <w:rFonts w:cs="Arial"/>
        </w:rPr>
        <w:t xml:space="preserve">ndividual </w:t>
      </w:r>
      <w:r>
        <w:rPr>
          <w:rFonts w:cs="Arial"/>
        </w:rPr>
        <w:t>Anaphylaxis Management P</w:t>
      </w:r>
      <w:r w:rsidRPr="00464B7F">
        <w:rPr>
          <w:rFonts w:cs="Arial"/>
        </w:rPr>
        <w:t>lan is developed, in consultation</w:t>
      </w:r>
      <w:r>
        <w:rPr>
          <w:rFonts w:cs="Arial"/>
        </w:rPr>
        <w:t xml:space="preserve"> </w:t>
      </w:r>
      <w:r w:rsidRPr="00464B7F">
        <w:rPr>
          <w:rFonts w:cs="Arial"/>
        </w:rPr>
        <w:t xml:space="preserve">with the student’s </w:t>
      </w:r>
      <w:r>
        <w:rPr>
          <w:rFonts w:cs="Arial"/>
        </w:rPr>
        <w:t>P</w:t>
      </w:r>
      <w:r w:rsidRPr="00464B7F">
        <w:rPr>
          <w:rFonts w:cs="Arial"/>
        </w:rPr>
        <w:t xml:space="preserve">arents, for any student who has been diagnosed by a </w:t>
      </w:r>
      <w:r>
        <w:rPr>
          <w:rFonts w:cs="Arial"/>
        </w:rPr>
        <w:t>M</w:t>
      </w:r>
      <w:r w:rsidRPr="00464B7F">
        <w:rPr>
          <w:rFonts w:cs="Arial"/>
        </w:rPr>
        <w:t>edical</w:t>
      </w:r>
      <w:r>
        <w:rPr>
          <w:rFonts w:cs="Arial"/>
        </w:rPr>
        <w:t xml:space="preserve"> P</w:t>
      </w:r>
      <w:r w:rsidRPr="00464B7F">
        <w:rPr>
          <w:rFonts w:cs="Arial"/>
        </w:rPr>
        <w:t>ractitioner as being at risk of anaphylaxis.</w:t>
      </w:r>
    </w:p>
    <w:p w14:paraId="4E6DBEC7" w14:textId="77777777" w:rsidR="00CB184B" w:rsidRDefault="00CB184B" w:rsidP="00CB184B">
      <w:pPr>
        <w:autoSpaceDE w:val="0"/>
        <w:autoSpaceDN w:val="0"/>
        <w:adjustRightInd w:val="0"/>
        <w:rPr>
          <w:rFonts w:cs="Arial"/>
        </w:rPr>
      </w:pPr>
      <w:r w:rsidRPr="00464B7F">
        <w:rPr>
          <w:rFonts w:cs="Arial"/>
        </w:rPr>
        <w:t xml:space="preserve">The </w:t>
      </w:r>
      <w:r>
        <w:rPr>
          <w:rFonts w:cs="Arial"/>
        </w:rPr>
        <w:t>I</w:t>
      </w:r>
      <w:r w:rsidRPr="00464B7F">
        <w:rPr>
          <w:rFonts w:cs="Arial"/>
        </w:rPr>
        <w:t>ndividual</w:t>
      </w:r>
      <w:r>
        <w:rPr>
          <w:rFonts w:cs="Arial"/>
        </w:rPr>
        <w:t xml:space="preserve"> Anaphylaxis</w:t>
      </w:r>
      <w:r w:rsidRPr="00464B7F">
        <w:rPr>
          <w:rFonts w:cs="Arial"/>
        </w:rPr>
        <w:t xml:space="preserve"> </w:t>
      </w:r>
      <w:r>
        <w:rPr>
          <w:rFonts w:cs="Arial"/>
        </w:rPr>
        <w:t>Management P</w:t>
      </w:r>
      <w:r w:rsidRPr="00464B7F">
        <w:rPr>
          <w:rFonts w:cs="Arial"/>
        </w:rPr>
        <w:t>lan will be in place as soon as practicable after</w:t>
      </w:r>
      <w:r>
        <w:rPr>
          <w:rFonts w:cs="Arial"/>
        </w:rPr>
        <w:t xml:space="preserve"> </w:t>
      </w:r>
      <w:r w:rsidRPr="00464B7F">
        <w:rPr>
          <w:rFonts w:cs="Arial"/>
        </w:rPr>
        <w:t>the student enrols, and where possible before their first day of school.</w:t>
      </w:r>
    </w:p>
    <w:p w14:paraId="633CB773" w14:textId="77777777" w:rsidR="00CB184B" w:rsidRPr="00464B7F" w:rsidRDefault="00CB184B" w:rsidP="00CB184B">
      <w:pPr>
        <w:autoSpaceDE w:val="0"/>
        <w:autoSpaceDN w:val="0"/>
        <w:adjustRightInd w:val="0"/>
        <w:spacing w:after="84"/>
        <w:rPr>
          <w:rFonts w:cs="Arial"/>
        </w:rPr>
      </w:pPr>
      <w:r>
        <w:rPr>
          <w:rFonts w:cs="Arial"/>
        </w:rPr>
        <w:t>The Individual Anaphylaxis M</w:t>
      </w:r>
      <w:r w:rsidRPr="00464B7F">
        <w:rPr>
          <w:rFonts w:cs="Arial"/>
        </w:rPr>
        <w:t xml:space="preserve">anagement </w:t>
      </w:r>
      <w:r>
        <w:rPr>
          <w:rFonts w:cs="Arial"/>
        </w:rPr>
        <w:t>P</w:t>
      </w:r>
      <w:r w:rsidRPr="00464B7F">
        <w:rPr>
          <w:rFonts w:cs="Arial"/>
        </w:rPr>
        <w:t>lan will set out the following:</w:t>
      </w:r>
    </w:p>
    <w:p w14:paraId="2B56AAD8" w14:textId="77777777" w:rsidR="00CB184B" w:rsidRPr="0006716B" w:rsidRDefault="00CB184B" w:rsidP="00CB184B">
      <w:pPr>
        <w:pStyle w:val="ListBullet"/>
      </w:pPr>
      <w:r>
        <w:t>i</w:t>
      </w:r>
      <w:r w:rsidRPr="0006716B">
        <w:t xml:space="preserve">nformation about the </w:t>
      </w:r>
      <w:r>
        <w:t>student’s medical condition that relates to allergy and the potential for anaphylactic reaction</w:t>
      </w:r>
      <w:r w:rsidRPr="0006716B">
        <w:t xml:space="preserve">, including the </w:t>
      </w:r>
      <w:r>
        <w:t xml:space="preserve">type of </w:t>
      </w:r>
      <w:r w:rsidRPr="0006716B">
        <w:t>allergy/allerg</w:t>
      </w:r>
      <w:r>
        <w:t>i</w:t>
      </w:r>
      <w:r w:rsidRPr="0006716B">
        <w:t>es</w:t>
      </w:r>
      <w:r>
        <w:t xml:space="preserve"> the student has (based on a written diagnosis from a Medical Practitioner);</w:t>
      </w:r>
    </w:p>
    <w:p w14:paraId="36E4E1CF" w14:textId="77777777" w:rsidR="00CB184B" w:rsidRPr="0006716B" w:rsidRDefault="00CB184B" w:rsidP="00CB184B">
      <w:pPr>
        <w:pStyle w:val="ListBullet"/>
      </w:pPr>
      <w:r>
        <w:t>s</w:t>
      </w:r>
      <w:r w:rsidRPr="0006716B">
        <w:t>trategies to minimi</w:t>
      </w:r>
      <w:r>
        <w:t>s</w:t>
      </w:r>
      <w:r w:rsidRPr="0006716B">
        <w:t xml:space="preserve">e the risk of exposure to </w:t>
      </w:r>
      <w:r>
        <w:t xml:space="preserve">known and notified </w:t>
      </w:r>
      <w:r w:rsidRPr="0006716B">
        <w:t xml:space="preserve">allergens while the student is under the care </w:t>
      </w:r>
      <w:r>
        <w:t>or</w:t>
      </w:r>
      <w:r w:rsidRPr="0006716B">
        <w:t xml:space="preserve"> supervision of </w:t>
      </w:r>
      <w:r>
        <w:t>S</w:t>
      </w:r>
      <w:r w:rsidRPr="0006716B">
        <w:t xml:space="preserve">chool </w:t>
      </w:r>
      <w:r>
        <w:t>S</w:t>
      </w:r>
      <w:r w:rsidRPr="0006716B">
        <w:t xml:space="preserve">taff, for in-school and out-of-school settings including </w:t>
      </w:r>
      <w:r>
        <w:t xml:space="preserve">in the school yard, at </w:t>
      </w:r>
      <w:r w:rsidRPr="0006716B">
        <w:t>camps and excursions</w:t>
      </w:r>
      <w:r>
        <w:t>, or at special events conducted, organised or attended by the School;</w:t>
      </w:r>
    </w:p>
    <w:p w14:paraId="05B784AA" w14:textId="77777777" w:rsidR="00CB184B" w:rsidRPr="0006716B" w:rsidRDefault="00CB184B" w:rsidP="00CB184B">
      <w:pPr>
        <w:pStyle w:val="ListBullet"/>
      </w:pPr>
      <w:r>
        <w:t>t</w:t>
      </w:r>
      <w:r w:rsidRPr="0006716B">
        <w:t>he name of the person</w:t>
      </w:r>
      <w:r>
        <w:t>(s)</w:t>
      </w:r>
      <w:r w:rsidRPr="0006716B">
        <w:t xml:space="preserve"> responsible for implementing the strategies</w:t>
      </w:r>
      <w:r>
        <w:t>;</w:t>
      </w:r>
    </w:p>
    <w:p w14:paraId="6C6925A7" w14:textId="77777777" w:rsidR="00CB184B" w:rsidRPr="0006716B" w:rsidRDefault="00CB184B" w:rsidP="00CB184B">
      <w:pPr>
        <w:pStyle w:val="ListBullet"/>
      </w:pPr>
      <w:r>
        <w:t>i</w:t>
      </w:r>
      <w:r w:rsidRPr="0006716B">
        <w:t>nformation on where the student's medication will be stored</w:t>
      </w:r>
      <w:r>
        <w:t>;</w:t>
      </w:r>
    </w:p>
    <w:p w14:paraId="18D664D7" w14:textId="77777777" w:rsidR="00CB184B" w:rsidRPr="0006716B" w:rsidRDefault="00CB184B" w:rsidP="00CB184B">
      <w:pPr>
        <w:pStyle w:val="ListBullet"/>
      </w:pPr>
      <w:r>
        <w:t>t</w:t>
      </w:r>
      <w:r w:rsidRPr="0006716B">
        <w:t>he student's emergency contact details</w:t>
      </w:r>
      <w:r>
        <w:t>;</w:t>
      </w:r>
      <w:r w:rsidRPr="0006716B">
        <w:t xml:space="preserve"> and</w:t>
      </w:r>
    </w:p>
    <w:p w14:paraId="73E7589B" w14:textId="2CCBF57C" w:rsidR="00CB184B" w:rsidRPr="0006716B" w:rsidRDefault="00CB184B" w:rsidP="00CB184B">
      <w:pPr>
        <w:pStyle w:val="ListBullet"/>
        <w:spacing w:after="180"/>
      </w:pPr>
      <w:proofErr w:type="gramStart"/>
      <w:r>
        <w:t>a</w:t>
      </w:r>
      <w:r w:rsidRPr="0006716B">
        <w:t>n</w:t>
      </w:r>
      <w:proofErr w:type="gramEnd"/>
      <w:r w:rsidRPr="0006716B">
        <w:t xml:space="preserve"> ASCIA </w:t>
      </w:r>
      <w:r w:rsidR="000B61B7">
        <w:t xml:space="preserve">(Australasian Society of Clinical Immunology and Allergy) </w:t>
      </w:r>
      <w:r w:rsidRPr="0006716B">
        <w:t>Action Plan.</w:t>
      </w:r>
    </w:p>
    <w:p w14:paraId="495FA158" w14:textId="77777777" w:rsidR="00CB184B" w:rsidRDefault="00CB184B" w:rsidP="00CB184B">
      <w:pPr>
        <w:autoSpaceDE w:val="0"/>
        <w:autoSpaceDN w:val="0"/>
        <w:adjustRightInd w:val="0"/>
        <w:spacing w:after="84"/>
        <w:rPr>
          <w:rFonts w:cs="Arial"/>
        </w:rPr>
      </w:pPr>
      <w:r>
        <w:rPr>
          <w:rFonts w:cs="Arial"/>
        </w:rPr>
        <w:t>School Staff will then implement and monitor the student’s Individual Anaphylaxis Management Plan.</w:t>
      </w:r>
    </w:p>
    <w:p w14:paraId="74BD853B" w14:textId="77777777" w:rsidR="00CB184B" w:rsidRPr="00464B7F" w:rsidRDefault="00CB184B" w:rsidP="00CB184B">
      <w:pPr>
        <w:autoSpaceDE w:val="0"/>
        <w:autoSpaceDN w:val="0"/>
        <w:adjustRightInd w:val="0"/>
        <w:spacing w:after="84"/>
        <w:rPr>
          <w:rFonts w:cs="Arial"/>
        </w:rPr>
      </w:pPr>
      <w:r w:rsidRPr="00464B7F">
        <w:rPr>
          <w:rFonts w:cs="Arial"/>
        </w:rPr>
        <w:t xml:space="preserve">The student’s </w:t>
      </w:r>
      <w:r>
        <w:rPr>
          <w:rFonts w:cs="Arial"/>
        </w:rPr>
        <w:t>I</w:t>
      </w:r>
      <w:r w:rsidRPr="00464B7F">
        <w:rPr>
          <w:rFonts w:cs="Arial"/>
        </w:rPr>
        <w:t xml:space="preserve">ndividual </w:t>
      </w:r>
      <w:r>
        <w:rPr>
          <w:rFonts w:cs="Arial"/>
        </w:rPr>
        <w:t>Anaphylaxis Management P</w:t>
      </w:r>
      <w:r w:rsidRPr="00464B7F">
        <w:rPr>
          <w:rFonts w:cs="Arial"/>
        </w:rPr>
        <w:t>lan will be reviewed, in consultation with the student’s</w:t>
      </w:r>
      <w:r>
        <w:rPr>
          <w:rFonts w:cs="Arial"/>
        </w:rPr>
        <w:t xml:space="preserve"> P</w:t>
      </w:r>
      <w:r w:rsidRPr="00464B7F">
        <w:rPr>
          <w:rFonts w:cs="Arial"/>
        </w:rPr>
        <w:t>arents</w:t>
      </w:r>
      <w:r w:rsidRPr="006009FF">
        <w:rPr>
          <w:rFonts w:cs="Arial"/>
        </w:rPr>
        <w:t xml:space="preserve"> </w:t>
      </w:r>
      <w:r>
        <w:rPr>
          <w:rFonts w:cs="Arial"/>
        </w:rPr>
        <w:t>in all of the following circumstances</w:t>
      </w:r>
      <w:r w:rsidRPr="00464B7F">
        <w:rPr>
          <w:rFonts w:cs="Arial"/>
        </w:rPr>
        <w:t>:</w:t>
      </w:r>
    </w:p>
    <w:p w14:paraId="25AD2797" w14:textId="77777777" w:rsidR="00CB184B" w:rsidRPr="0006716B" w:rsidRDefault="00CB184B" w:rsidP="00CB184B">
      <w:pPr>
        <w:pStyle w:val="ListBullet"/>
      </w:pPr>
      <w:r>
        <w:t>a</w:t>
      </w:r>
      <w:r w:rsidRPr="0006716B">
        <w:t>nnually</w:t>
      </w:r>
      <w:r>
        <w:t>;</w:t>
      </w:r>
    </w:p>
    <w:p w14:paraId="7ED488C5" w14:textId="77777777" w:rsidR="00CB184B" w:rsidRPr="0006716B" w:rsidRDefault="00CB184B" w:rsidP="00CB184B">
      <w:pPr>
        <w:pStyle w:val="ListBullet"/>
      </w:pPr>
      <w:r>
        <w:t>if</w:t>
      </w:r>
      <w:r w:rsidRPr="0006716B">
        <w:t xml:space="preserve"> the student's medical condition</w:t>
      </w:r>
      <w:r>
        <w:t xml:space="preserve">, insofar as it relates to allergy and the potential for anaphylactic reaction, </w:t>
      </w:r>
      <w:r w:rsidRPr="0006716B">
        <w:t>changes</w:t>
      </w:r>
      <w:r>
        <w:t>;</w:t>
      </w:r>
    </w:p>
    <w:p w14:paraId="3A8FE142" w14:textId="77777777" w:rsidR="00CB184B" w:rsidRPr="0006716B" w:rsidRDefault="00CB184B" w:rsidP="00CB184B">
      <w:pPr>
        <w:pStyle w:val="ListBullet"/>
      </w:pPr>
      <w:r>
        <w:t>as soon as practicable</w:t>
      </w:r>
      <w:r w:rsidRPr="0006716B">
        <w:t xml:space="preserve"> after </w:t>
      </w:r>
      <w:r>
        <w:t>the</w:t>
      </w:r>
      <w:r w:rsidRPr="0006716B">
        <w:t xml:space="preserve"> student has an anaphylactic reaction at </w:t>
      </w:r>
      <w:r>
        <w:t>S</w:t>
      </w:r>
      <w:r w:rsidRPr="0006716B">
        <w:t>chool</w:t>
      </w:r>
      <w:r>
        <w:t>; and</w:t>
      </w:r>
    </w:p>
    <w:p w14:paraId="3CC165D6" w14:textId="77777777" w:rsidR="00CB184B" w:rsidRPr="0006716B" w:rsidRDefault="00CB184B" w:rsidP="00CB184B">
      <w:pPr>
        <w:pStyle w:val="ListBullet"/>
        <w:spacing w:after="180"/>
      </w:pPr>
      <w:proofErr w:type="gramStart"/>
      <w:r>
        <w:t>when</w:t>
      </w:r>
      <w:proofErr w:type="gramEnd"/>
      <w:r>
        <w:t xml:space="preserve"> </w:t>
      </w:r>
      <w:r w:rsidRPr="0006716B">
        <w:t xml:space="preserve">the student </w:t>
      </w:r>
      <w:r>
        <w:t xml:space="preserve">is to </w:t>
      </w:r>
      <w:r w:rsidRPr="0006716B">
        <w:t xml:space="preserve">participate in </w:t>
      </w:r>
      <w:r>
        <w:t xml:space="preserve">an off-site activity, such as camps and excursions, or at </w:t>
      </w:r>
      <w:r w:rsidRPr="0006716B">
        <w:t xml:space="preserve">special </w:t>
      </w:r>
      <w:r>
        <w:t xml:space="preserve">events conducted, organised or attended by the School </w:t>
      </w:r>
      <w:r w:rsidRPr="0006716B">
        <w:t>(</w:t>
      </w:r>
      <w:proofErr w:type="spellStart"/>
      <w:r w:rsidRPr="0006716B">
        <w:t>eg</w:t>
      </w:r>
      <w:proofErr w:type="spellEnd"/>
      <w:r w:rsidRPr="0006716B">
        <w:t>. class parties, elective subjects, cultural days, fetes, incursions).</w:t>
      </w:r>
    </w:p>
    <w:p w14:paraId="626C99CF" w14:textId="4C3AD4EC" w:rsidR="00CB184B" w:rsidRPr="0006716B" w:rsidRDefault="001C11BD" w:rsidP="00CB184B">
      <w:pPr>
        <w:spacing w:after="84"/>
      </w:pPr>
      <w:r>
        <w:t>I</w:t>
      </w:r>
      <w:r w:rsidR="00CB184B" w:rsidRPr="0006716B">
        <w:t xml:space="preserve">t is the responsibility of the </w:t>
      </w:r>
      <w:r w:rsidR="00CB184B">
        <w:t>P</w:t>
      </w:r>
      <w:r w:rsidR="00CB184B" w:rsidRPr="0006716B">
        <w:t>arents to:</w:t>
      </w:r>
    </w:p>
    <w:p w14:paraId="7B557695" w14:textId="77777777" w:rsidR="00CB184B" w:rsidRPr="0006716B" w:rsidRDefault="00CB184B" w:rsidP="00CB184B">
      <w:pPr>
        <w:pStyle w:val="ListBullet"/>
      </w:pPr>
      <w:r>
        <w:lastRenderedPageBreak/>
        <w:t>p</w:t>
      </w:r>
      <w:r w:rsidRPr="0006716B">
        <w:t>rovide the ASCIA Action Plan;</w:t>
      </w:r>
    </w:p>
    <w:p w14:paraId="18B330E9" w14:textId="77777777" w:rsidR="00CB184B" w:rsidRPr="0006716B" w:rsidRDefault="00CB184B" w:rsidP="00CB184B">
      <w:pPr>
        <w:pStyle w:val="ListBullet"/>
      </w:pPr>
      <w:r>
        <w:t>i</w:t>
      </w:r>
      <w:r w:rsidRPr="0006716B">
        <w:t xml:space="preserve">nform the </w:t>
      </w:r>
      <w:r>
        <w:t>S</w:t>
      </w:r>
      <w:r w:rsidRPr="0006716B">
        <w:t>chool in writing if their child’s medical condition, insofar as it relates to allergy and the potential for anaphylactic reaction, changes and if relevant</w:t>
      </w:r>
      <w:r>
        <w:t>,</w:t>
      </w:r>
      <w:r w:rsidRPr="0006716B">
        <w:t xml:space="preserve"> provide an updated ASCIA Action Plan</w:t>
      </w:r>
      <w:r>
        <w:t>;</w:t>
      </w:r>
    </w:p>
    <w:p w14:paraId="2D681B02" w14:textId="77777777" w:rsidR="00CB184B" w:rsidRPr="0006716B" w:rsidRDefault="00CB184B" w:rsidP="00CB184B">
      <w:pPr>
        <w:pStyle w:val="ListBullet"/>
      </w:pPr>
      <w:r>
        <w:t>p</w:t>
      </w:r>
      <w:r w:rsidRPr="0006716B">
        <w:t xml:space="preserve">rovide an up to date photo for the ASCIA Action Plan when that </w:t>
      </w:r>
      <w:r>
        <w:t>P</w:t>
      </w:r>
      <w:r w:rsidRPr="0006716B">
        <w:t xml:space="preserve">lan is provided to the </w:t>
      </w:r>
      <w:r>
        <w:t>S</w:t>
      </w:r>
      <w:r w:rsidRPr="0006716B">
        <w:t>chool and when it is reviewed; and</w:t>
      </w:r>
    </w:p>
    <w:p w14:paraId="0DE0F6B1" w14:textId="77777777" w:rsidR="00CB184B" w:rsidRDefault="00CB184B" w:rsidP="00CB184B">
      <w:pPr>
        <w:pStyle w:val="ListBullet"/>
        <w:spacing w:after="180"/>
      </w:pPr>
      <w:proofErr w:type="gramStart"/>
      <w:r>
        <w:t>p</w:t>
      </w:r>
      <w:r w:rsidRPr="0006716B">
        <w:t>rovide</w:t>
      </w:r>
      <w:proofErr w:type="gramEnd"/>
      <w:r w:rsidRPr="0006716B">
        <w:t xml:space="preserve"> the </w:t>
      </w:r>
      <w:r>
        <w:t>S</w:t>
      </w:r>
      <w:r w:rsidRPr="0006716B">
        <w:t xml:space="preserve">chool with an </w:t>
      </w:r>
      <w:r>
        <w:t>Adrenaline A</w:t>
      </w:r>
      <w:r w:rsidRPr="0006716B">
        <w:t>utoinjector that is current and not expired for their child.</w:t>
      </w:r>
    </w:p>
    <w:p w14:paraId="0A64AB69" w14:textId="77777777" w:rsidR="00CB184B" w:rsidRPr="00464B7F" w:rsidRDefault="00CB184B" w:rsidP="00CB184B">
      <w:pPr>
        <w:pStyle w:val="Heading3"/>
      </w:pPr>
      <w:r>
        <w:t>Prevention Strategies</w:t>
      </w:r>
    </w:p>
    <w:p w14:paraId="3F670279" w14:textId="27957369" w:rsidR="00CB184B" w:rsidRPr="00E1702F" w:rsidRDefault="001C11BD" w:rsidP="00CB184B">
      <w:pPr>
        <w:spacing w:after="84"/>
      </w:pPr>
      <w:r>
        <w:t>Staff will be made aware of student with anaphylaxis plans, and prevention strategies in place</w:t>
      </w:r>
      <w:r w:rsidR="000B61B7">
        <w:t>, for example</w:t>
      </w:r>
      <w:r w:rsidR="00CB184B" w:rsidRPr="00E1702F">
        <w:t>:</w:t>
      </w:r>
    </w:p>
    <w:p w14:paraId="6DD6BF9C" w14:textId="0700A384" w:rsidR="00CB184B" w:rsidRPr="00E1702F" w:rsidRDefault="00846A23" w:rsidP="00CB184B">
      <w:pPr>
        <w:pStyle w:val="ListBullet"/>
      </w:pPr>
      <w:proofErr w:type="gramStart"/>
      <w:r>
        <w:t>food</w:t>
      </w:r>
      <w:proofErr w:type="gramEnd"/>
      <w:r>
        <w:t xml:space="preserve"> will consumed in the classroom, under the supervision of parents and not be shared between students</w:t>
      </w:r>
    </w:p>
    <w:p w14:paraId="24DD15CD" w14:textId="315AE49A" w:rsidR="00CB184B" w:rsidRDefault="00846A23" w:rsidP="00CB184B">
      <w:pPr>
        <w:pStyle w:val="ListBullet"/>
      </w:pPr>
      <w:proofErr w:type="gramStart"/>
      <w:r>
        <w:t>the</w:t>
      </w:r>
      <w:proofErr w:type="gramEnd"/>
      <w:r>
        <w:t xml:space="preserve"> canteen will be aware of allergies</w:t>
      </w:r>
    </w:p>
    <w:p w14:paraId="25B681B9" w14:textId="5B8683AA" w:rsidR="00846A23" w:rsidRPr="00E1702F" w:rsidRDefault="00846A23" w:rsidP="00CB184B">
      <w:pPr>
        <w:pStyle w:val="ListBullet"/>
      </w:pPr>
      <w:proofErr w:type="gramStart"/>
      <w:r>
        <w:t>staff</w:t>
      </w:r>
      <w:proofErr w:type="gramEnd"/>
      <w:r>
        <w:t xml:space="preserve"> involved with the student will be notified of allergies on camps/ excursions</w:t>
      </w:r>
    </w:p>
    <w:p w14:paraId="5275E7D3" w14:textId="77777777" w:rsidR="00846A23" w:rsidRDefault="00846A23" w:rsidP="00CB184B">
      <w:pPr>
        <w:pStyle w:val="Heading3"/>
      </w:pPr>
    </w:p>
    <w:p w14:paraId="5EBBB4C5" w14:textId="77777777" w:rsidR="00CB184B" w:rsidRPr="00464B7F" w:rsidRDefault="00CB184B" w:rsidP="00CB184B">
      <w:pPr>
        <w:pStyle w:val="Heading3"/>
      </w:pPr>
      <w:r>
        <w:t>School Management and Emergency Response</w:t>
      </w:r>
    </w:p>
    <w:p w14:paraId="2919B001" w14:textId="1FD5C117" w:rsidR="00CB184B" w:rsidRPr="00A46D0B" w:rsidRDefault="00846A23" w:rsidP="00CB184B">
      <w:pPr>
        <w:pStyle w:val="ListBullet"/>
      </w:pPr>
      <w:r>
        <w:t>Follow the ASCIA plans of individual students.</w:t>
      </w:r>
    </w:p>
    <w:p w14:paraId="2304D51D" w14:textId="1C60188D" w:rsidR="00846A23" w:rsidRDefault="00846A23" w:rsidP="00CB184B">
      <w:pPr>
        <w:pStyle w:val="ListBullet"/>
      </w:pPr>
      <w:r>
        <w:t>School staff will attend a briefing twice a yea</w:t>
      </w:r>
      <w:r w:rsidR="0021512D">
        <w:t>r to update them on anaphylaxis, and planned responses.</w:t>
      </w:r>
    </w:p>
    <w:p w14:paraId="665D43F4" w14:textId="77777777" w:rsidR="00846A23" w:rsidRPr="00955A1D" w:rsidRDefault="00846A23" w:rsidP="0021512D">
      <w:pPr>
        <w:pStyle w:val="ListBullet"/>
        <w:numPr>
          <w:ilvl w:val="0"/>
          <w:numId w:val="0"/>
        </w:numPr>
        <w:ind w:left="170"/>
      </w:pPr>
    </w:p>
    <w:p w14:paraId="68AF4F26" w14:textId="77777777" w:rsidR="00CB184B" w:rsidRPr="003054DE" w:rsidRDefault="00CB184B" w:rsidP="00CB184B">
      <w:pPr>
        <w:pStyle w:val="Heading3"/>
      </w:pPr>
      <w:r w:rsidRPr="003054DE">
        <w:t>Adrenaline Autoinjectors</w:t>
      </w:r>
      <w:r>
        <w:t xml:space="preserve"> for General Use</w:t>
      </w:r>
    </w:p>
    <w:p w14:paraId="287C43E4" w14:textId="77777777" w:rsidR="00CB184B" w:rsidRPr="00E10CC3" w:rsidRDefault="00CB184B" w:rsidP="00CB184B">
      <w:pPr>
        <w:autoSpaceDE w:val="0"/>
        <w:autoSpaceDN w:val="0"/>
        <w:adjustRightInd w:val="0"/>
        <w:rPr>
          <w:rFonts w:cs="Arial"/>
        </w:rPr>
      </w:pPr>
      <w:r w:rsidRPr="00E10CC3">
        <w:rPr>
          <w:rFonts w:cs="Arial"/>
        </w:rPr>
        <w:t xml:space="preserve">The </w:t>
      </w:r>
      <w:r>
        <w:rPr>
          <w:rFonts w:cs="Arial"/>
        </w:rPr>
        <w:t>P</w:t>
      </w:r>
      <w:r w:rsidRPr="00E10CC3">
        <w:rPr>
          <w:rFonts w:cs="Arial"/>
        </w:rPr>
        <w:t xml:space="preserve">rincipal will </w:t>
      </w:r>
      <w:r>
        <w:rPr>
          <w:rFonts w:cs="Arial"/>
        </w:rPr>
        <w:t>purchase</w:t>
      </w:r>
      <w:r w:rsidRPr="00E10CC3">
        <w:rPr>
          <w:rFonts w:cs="Arial"/>
        </w:rPr>
        <w:t xml:space="preserve"> </w:t>
      </w:r>
      <w:r>
        <w:rPr>
          <w:rFonts w:cs="Arial"/>
        </w:rPr>
        <w:t>A</w:t>
      </w:r>
      <w:r w:rsidRPr="00E10CC3">
        <w:rPr>
          <w:rFonts w:cs="Arial"/>
        </w:rPr>
        <w:t xml:space="preserve">drenaline </w:t>
      </w:r>
      <w:r>
        <w:rPr>
          <w:rFonts w:cs="Arial"/>
        </w:rPr>
        <w:t>A</w:t>
      </w:r>
      <w:r w:rsidRPr="00E10CC3">
        <w:rPr>
          <w:rFonts w:cs="Arial"/>
        </w:rPr>
        <w:t xml:space="preserve">utoinjector(s) for </w:t>
      </w:r>
      <w:r>
        <w:rPr>
          <w:rFonts w:cs="Arial"/>
        </w:rPr>
        <w:t>G</w:t>
      </w:r>
      <w:r w:rsidRPr="00E10CC3">
        <w:rPr>
          <w:rFonts w:cs="Arial"/>
        </w:rPr>
        <w:t xml:space="preserve">eneral </w:t>
      </w:r>
      <w:r>
        <w:rPr>
          <w:rFonts w:cs="Arial"/>
        </w:rPr>
        <w:t>U</w:t>
      </w:r>
      <w:r w:rsidRPr="00E10CC3">
        <w:rPr>
          <w:rFonts w:cs="Arial"/>
        </w:rPr>
        <w:t xml:space="preserve">se (purchased by the </w:t>
      </w:r>
      <w:r>
        <w:rPr>
          <w:rFonts w:cs="Arial"/>
        </w:rPr>
        <w:t>S</w:t>
      </w:r>
      <w:r w:rsidRPr="00E10CC3">
        <w:rPr>
          <w:rFonts w:cs="Arial"/>
        </w:rPr>
        <w:t>chool) and as a back up to t</w:t>
      </w:r>
      <w:r>
        <w:rPr>
          <w:rFonts w:cs="Arial"/>
        </w:rPr>
        <w:t>hose supplied by Parents</w:t>
      </w:r>
      <w:r w:rsidRPr="00E10CC3">
        <w:rPr>
          <w:rFonts w:cs="Arial"/>
        </w:rPr>
        <w:t>.</w:t>
      </w:r>
    </w:p>
    <w:p w14:paraId="42454890" w14:textId="77777777" w:rsidR="00CB184B" w:rsidRPr="000655BC" w:rsidRDefault="00CB184B" w:rsidP="00CB184B">
      <w:pPr>
        <w:spacing w:after="84"/>
      </w:pPr>
      <w:r w:rsidRPr="000655BC">
        <w:t xml:space="preserve">The </w:t>
      </w:r>
      <w:r>
        <w:t>P</w:t>
      </w:r>
      <w:r w:rsidRPr="000655BC">
        <w:t xml:space="preserve">rincipal will </w:t>
      </w:r>
      <w:r>
        <w:t xml:space="preserve">determine </w:t>
      </w:r>
      <w:r w:rsidRPr="00955A1D">
        <w:t>the number</w:t>
      </w:r>
      <w:r w:rsidRPr="000655BC">
        <w:t xml:space="preserve"> of additional </w:t>
      </w:r>
      <w:r>
        <w:t>Adrenaline A</w:t>
      </w:r>
      <w:r w:rsidRPr="000655BC">
        <w:t xml:space="preserve">utoinjector(s) required. In doing so, the Principal </w:t>
      </w:r>
      <w:r>
        <w:t>will</w:t>
      </w:r>
      <w:r w:rsidRPr="000655BC">
        <w:t xml:space="preserve"> take into account the following relevant considerations:</w:t>
      </w:r>
    </w:p>
    <w:p w14:paraId="76FD81C5" w14:textId="77777777" w:rsidR="00CB184B" w:rsidRPr="000655BC" w:rsidRDefault="00CB184B" w:rsidP="00CB184B">
      <w:pPr>
        <w:pStyle w:val="ListBullet"/>
      </w:pPr>
      <w:r w:rsidRPr="000655BC">
        <w:t xml:space="preserve">the number of students enrolled at the </w:t>
      </w:r>
      <w:r>
        <w:t>S</w:t>
      </w:r>
      <w:r w:rsidRPr="000655BC">
        <w:t>chool who have been diagnosed as being at risk of anaphylaxis</w:t>
      </w:r>
      <w:r>
        <w:t>;</w:t>
      </w:r>
    </w:p>
    <w:p w14:paraId="76684B03" w14:textId="77777777" w:rsidR="00CB184B" w:rsidRPr="000655BC" w:rsidRDefault="00CB184B" w:rsidP="00CB184B">
      <w:pPr>
        <w:pStyle w:val="ListBullet"/>
      </w:pPr>
      <w:r w:rsidRPr="000655BC">
        <w:t xml:space="preserve">the accessibility of </w:t>
      </w:r>
      <w:r>
        <w:t>A</w:t>
      </w:r>
      <w:r w:rsidRPr="000655BC">
        <w:t xml:space="preserve">drenaline </w:t>
      </w:r>
      <w:r>
        <w:t>A</w:t>
      </w:r>
      <w:r w:rsidRPr="000655BC">
        <w:t xml:space="preserve">utoinjectors that have been provided by </w:t>
      </w:r>
      <w:r>
        <w:t>P</w:t>
      </w:r>
      <w:r w:rsidRPr="000655BC">
        <w:t>arents of students who have been diagnosed as being at risk of anaphylaxis</w:t>
      </w:r>
      <w:r>
        <w:t>;</w:t>
      </w:r>
    </w:p>
    <w:p w14:paraId="1A12BA3D" w14:textId="77777777" w:rsidR="00CB184B" w:rsidDel="00430F65" w:rsidRDefault="00CB184B" w:rsidP="00CB184B">
      <w:pPr>
        <w:pStyle w:val="ListBullet"/>
      </w:pPr>
      <w:r w:rsidRPr="000655BC">
        <w:t xml:space="preserve">the availability and sufficient supply of </w:t>
      </w:r>
      <w:r>
        <w:t>A</w:t>
      </w:r>
      <w:r w:rsidRPr="000655BC">
        <w:t xml:space="preserve">drenaline </w:t>
      </w:r>
      <w:r>
        <w:t>A</w:t>
      </w:r>
      <w:r w:rsidRPr="000655BC">
        <w:t xml:space="preserve">utoinjectors for </w:t>
      </w:r>
      <w:r>
        <w:t>G</w:t>
      </w:r>
      <w:r w:rsidRPr="000655BC">
        <w:t xml:space="preserve">eneral </w:t>
      </w:r>
      <w:r>
        <w:t>U</w:t>
      </w:r>
      <w:r w:rsidRPr="000655BC">
        <w:t xml:space="preserve">se in </w:t>
      </w:r>
      <w:r>
        <w:t xml:space="preserve">specified </w:t>
      </w:r>
      <w:r w:rsidRPr="000655BC">
        <w:t>location</w:t>
      </w:r>
      <w:r>
        <w:t>s</w:t>
      </w:r>
      <w:r w:rsidRPr="000655BC">
        <w:t xml:space="preserve"> at the </w:t>
      </w:r>
      <w:r>
        <w:t>S</w:t>
      </w:r>
      <w:r w:rsidRPr="000655BC">
        <w:t>chool</w:t>
      </w:r>
      <w:r>
        <w:t xml:space="preserve">, including </w:t>
      </w:r>
    </w:p>
    <w:p w14:paraId="5B7F6B48" w14:textId="77777777" w:rsidR="00CB184B" w:rsidRPr="000655BC" w:rsidRDefault="00CB184B" w:rsidP="00CB184B">
      <w:pPr>
        <w:pStyle w:val="ListBullet"/>
      </w:pPr>
      <w:r>
        <w:t xml:space="preserve">in the school yard, and at </w:t>
      </w:r>
      <w:r w:rsidRPr="000655BC">
        <w:t xml:space="preserve">excursions, camps and </w:t>
      </w:r>
      <w:r>
        <w:t>special events conducted or organised by the School; and</w:t>
      </w:r>
    </w:p>
    <w:p w14:paraId="4243A10B" w14:textId="77777777" w:rsidR="00CB184B" w:rsidRPr="000655BC" w:rsidRDefault="00CB184B" w:rsidP="00CB184B">
      <w:pPr>
        <w:pStyle w:val="ListBullet"/>
        <w:spacing w:after="180"/>
      </w:pPr>
      <w:proofErr w:type="gramStart"/>
      <w:r w:rsidRPr="000655BC">
        <w:t>the</w:t>
      </w:r>
      <w:proofErr w:type="gramEnd"/>
      <w:r w:rsidRPr="000655BC">
        <w:t xml:space="preserve"> </w:t>
      </w:r>
      <w:r>
        <w:t>A</w:t>
      </w:r>
      <w:r w:rsidRPr="000655BC">
        <w:t xml:space="preserve">drenaline </w:t>
      </w:r>
      <w:r>
        <w:t>A</w:t>
      </w:r>
      <w:r w:rsidRPr="000655BC">
        <w:t xml:space="preserve">utoinjectors for </w:t>
      </w:r>
      <w:r>
        <w:t>G</w:t>
      </w:r>
      <w:r w:rsidRPr="000655BC">
        <w:t xml:space="preserve">eneral </w:t>
      </w:r>
      <w:r>
        <w:t>U</w:t>
      </w:r>
      <w:r w:rsidRPr="000655BC">
        <w:t>se have a limited life, usually expir</w:t>
      </w:r>
      <w:r>
        <w:t>ing</w:t>
      </w:r>
      <w:r w:rsidRPr="000655BC">
        <w:t xml:space="preserve"> within 12</w:t>
      </w:r>
      <w:r>
        <w:t>-18</w:t>
      </w:r>
      <w:r w:rsidRPr="000655BC">
        <w:t xml:space="preserve"> months, and will need to be replaced </w:t>
      </w:r>
      <w:r>
        <w:t>at the School’s expense, either at the time of use or expiry, whichever is first</w:t>
      </w:r>
      <w:r w:rsidRPr="000655BC">
        <w:t>.</w:t>
      </w:r>
    </w:p>
    <w:p w14:paraId="2819883F" w14:textId="77777777" w:rsidR="00CB184B" w:rsidRPr="003054DE" w:rsidRDefault="00CB184B" w:rsidP="00CB184B">
      <w:pPr>
        <w:pStyle w:val="Heading3"/>
      </w:pPr>
      <w:r w:rsidRPr="003054DE">
        <w:t>Communication Plan</w:t>
      </w:r>
    </w:p>
    <w:p w14:paraId="2B79430F" w14:textId="1211ACC0" w:rsidR="000B61B7" w:rsidRDefault="000B61B7" w:rsidP="00CB184B">
      <w:r>
        <w:t xml:space="preserve">All staff will attend a </w:t>
      </w:r>
      <w:proofErr w:type="gramStart"/>
      <w:r>
        <w:t>twice yearly</w:t>
      </w:r>
      <w:proofErr w:type="gramEnd"/>
      <w:r>
        <w:t xml:space="preserve"> briefing identifying students with anaphylaxis and the plans. </w:t>
      </w:r>
    </w:p>
    <w:p w14:paraId="3AEF86C3" w14:textId="4B1D0748" w:rsidR="000B61B7" w:rsidRDefault="000B61B7" w:rsidP="00CB184B">
      <w:r>
        <w:t xml:space="preserve">Plans including student photos will be displayed in relevant locations within the </w:t>
      </w:r>
      <w:proofErr w:type="gramStart"/>
      <w:r>
        <w:t>school  including</w:t>
      </w:r>
      <w:proofErr w:type="gramEnd"/>
      <w:r>
        <w:t>, first aid room, canteen, yard duty bags, classrooms.</w:t>
      </w:r>
    </w:p>
    <w:p w14:paraId="33AD4493" w14:textId="06910023" w:rsidR="000B61B7" w:rsidRDefault="000B61B7" w:rsidP="00CB184B">
      <w:r>
        <w:t>Principal will include information in newsletter or letters directly to parents of students.</w:t>
      </w:r>
    </w:p>
    <w:p w14:paraId="3AF29027" w14:textId="2DC60092" w:rsidR="000B61B7" w:rsidRDefault="000B61B7" w:rsidP="00CB184B">
      <w:r>
        <w:t>Teachers will communicate with students and educate students of appropriate practices within classroom.</w:t>
      </w:r>
    </w:p>
    <w:p w14:paraId="3FA11694" w14:textId="77777777" w:rsidR="000B61B7" w:rsidRDefault="000B61B7" w:rsidP="00CB184B"/>
    <w:p w14:paraId="2010B81C" w14:textId="788E46BC" w:rsidR="000B61B7" w:rsidRDefault="000B61B7" w:rsidP="00CB184B">
      <w:r>
        <w:t>Camps and excursions policies include communication of plans with the relevant staff.</w:t>
      </w:r>
    </w:p>
    <w:p w14:paraId="0C7834DA" w14:textId="77777777" w:rsidR="00CB184B" w:rsidRPr="00140023" w:rsidRDefault="00CB184B" w:rsidP="00CB184B">
      <w:r w:rsidRPr="00140023">
        <w:t>Th</w:t>
      </w:r>
      <w:r>
        <w:t xml:space="preserve">is section should set out </w:t>
      </w:r>
      <w:r w:rsidRPr="00140023">
        <w:t xml:space="preserve">a Communication Plan to provide information to all </w:t>
      </w:r>
      <w:r>
        <w:t>School S</w:t>
      </w:r>
      <w:r w:rsidRPr="00140023">
        <w:t xml:space="preserve">taff, students and </w:t>
      </w:r>
      <w:r>
        <w:t>P</w:t>
      </w:r>
      <w:r w:rsidRPr="00140023">
        <w:t>arents about anaphylaxis and the School's Anaphylaxis Management Policy.</w:t>
      </w:r>
    </w:p>
    <w:p w14:paraId="026DE35E" w14:textId="77777777" w:rsidR="00CB184B" w:rsidRPr="003054DE" w:rsidRDefault="00CB184B" w:rsidP="00CB184B">
      <w:pPr>
        <w:pStyle w:val="Heading3"/>
      </w:pPr>
      <w:r w:rsidRPr="003054DE">
        <w:t>Staff Training</w:t>
      </w:r>
    </w:p>
    <w:p w14:paraId="4CB84FE9" w14:textId="77777777" w:rsidR="00CB184B" w:rsidRDefault="00CB184B" w:rsidP="00CB184B">
      <w:pPr>
        <w:autoSpaceDE w:val="0"/>
        <w:autoSpaceDN w:val="0"/>
        <w:adjustRightInd w:val="0"/>
        <w:rPr>
          <w:rFonts w:cs="Arial"/>
        </w:rPr>
      </w:pPr>
      <w:r>
        <w:rPr>
          <w:rFonts w:cs="Arial"/>
        </w:rPr>
        <w:t xml:space="preserve">The following School Staff will be appropriately trained: </w:t>
      </w:r>
    </w:p>
    <w:p w14:paraId="55DE716A" w14:textId="77777777" w:rsidR="00CB184B" w:rsidRDefault="00CB184B" w:rsidP="00CB184B">
      <w:pPr>
        <w:pStyle w:val="ListParagraph"/>
        <w:numPr>
          <w:ilvl w:val="0"/>
          <w:numId w:val="9"/>
        </w:numPr>
        <w:autoSpaceDE w:val="0"/>
        <w:autoSpaceDN w:val="0"/>
        <w:adjustRightInd w:val="0"/>
        <w:spacing w:after="60" w:line="240" w:lineRule="auto"/>
        <w:contextualSpacing w:val="0"/>
        <w:rPr>
          <w:rFonts w:cs="Arial"/>
        </w:rPr>
      </w:pPr>
      <w:r w:rsidRPr="00851D25">
        <w:rPr>
          <w:rFonts w:cs="Arial"/>
        </w:rPr>
        <w:t xml:space="preserve">School </w:t>
      </w:r>
      <w:r>
        <w:rPr>
          <w:rFonts w:cs="Arial"/>
        </w:rPr>
        <w:t>S</w:t>
      </w:r>
      <w:r w:rsidRPr="00851D25">
        <w:rPr>
          <w:rFonts w:cs="Arial"/>
        </w:rPr>
        <w:t xml:space="preserve">taff who conduct classes that students with a medical condition </w:t>
      </w:r>
      <w:r>
        <w:rPr>
          <w:rFonts w:cs="Arial"/>
        </w:rPr>
        <w:t>that relates to allergy and the potential for anaphylactic reaction; and</w:t>
      </w:r>
    </w:p>
    <w:p w14:paraId="51B1E332" w14:textId="77777777" w:rsidR="00CB184B" w:rsidRPr="00851D25" w:rsidRDefault="00CB184B" w:rsidP="00CB184B">
      <w:pPr>
        <w:pStyle w:val="ListParagraph"/>
        <w:numPr>
          <w:ilvl w:val="0"/>
          <w:numId w:val="9"/>
        </w:numPr>
        <w:autoSpaceDE w:val="0"/>
        <w:autoSpaceDN w:val="0"/>
        <w:adjustRightInd w:val="0"/>
        <w:spacing w:after="180" w:line="240" w:lineRule="auto"/>
        <w:ind w:left="714" w:hanging="357"/>
        <w:contextualSpacing w:val="0"/>
        <w:rPr>
          <w:rFonts w:cs="Arial"/>
        </w:rPr>
      </w:pPr>
      <w:r>
        <w:rPr>
          <w:rFonts w:cs="Arial"/>
        </w:rPr>
        <w:t>Any further School Staff that are determined by the Principal.</w:t>
      </w:r>
    </w:p>
    <w:p w14:paraId="3065E063" w14:textId="77777777" w:rsidR="00CB184B" w:rsidRDefault="00CB184B" w:rsidP="00CB184B">
      <w:pPr>
        <w:autoSpaceDE w:val="0"/>
        <w:autoSpaceDN w:val="0"/>
        <w:adjustRightInd w:val="0"/>
        <w:rPr>
          <w:rFonts w:cs="Arial"/>
        </w:rPr>
      </w:pPr>
      <w:r>
        <w:rPr>
          <w:rFonts w:cs="Arial"/>
        </w:rPr>
        <w:t>The identified School Staff will undertake the following training:</w:t>
      </w:r>
    </w:p>
    <w:p w14:paraId="4F5E0D08" w14:textId="77777777" w:rsidR="00CB184B" w:rsidRDefault="00CB184B" w:rsidP="00CB184B">
      <w:pPr>
        <w:pStyle w:val="ListParagraph"/>
        <w:numPr>
          <w:ilvl w:val="0"/>
          <w:numId w:val="9"/>
        </w:numPr>
        <w:autoSpaceDE w:val="0"/>
        <w:autoSpaceDN w:val="0"/>
        <w:adjustRightInd w:val="0"/>
        <w:spacing w:after="60" w:line="240" w:lineRule="auto"/>
        <w:contextualSpacing w:val="0"/>
        <w:rPr>
          <w:rFonts w:cs="Arial"/>
        </w:rPr>
      </w:pPr>
      <w:r>
        <w:rPr>
          <w:rFonts w:cs="Arial"/>
        </w:rPr>
        <w:t>a</w:t>
      </w:r>
      <w:r w:rsidRPr="006B2C3D">
        <w:rPr>
          <w:rFonts w:cs="Arial"/>
        </w:rPr>
        <w:t xml:space="preserve">n </w:t>
      </w:r>
      <w:r>
        <w:rPr>
          <w:rFonts w:cs="Arial"/>
        </w:rPr>
        <w:t>A</w:t>
      </w:r>
      <w:r w:rsidRPr="006B2C3D">
        <w:rPr>
          <w:rFonts w:cs="Arial"/>
        </w:rPr>
        <w:t xml:space="preserve">naphylaxis </w:t>
      </w:r>
      <w:r>
        <w:rPr>
          <w:rFonts w:cs="Arial"/>
        </w:rPr>
        <w:t>M</w:t>
      </w:r>
      <w:r w:rsidRPr="006B2C3D">
        <w:rPr>
          <w:rFonts w:cs="Arial"/>
        </w:rPr>
        <w:t xml:space="preserve">anagement </w:t>
      </w:r>
      <w:r>
        <w:rPr>
          <w:rFonts w:cs="Arial"/>
        </w:rPr>
        <w:t>T</w:t>
      </w:r>
      <w:r w:rsidRPr="006B2C3D">
        <w:rPr>
          <w:rFonts w:cs="Arial"/>
        </w:rPr>
        <w:t xml:space="preserve">raining </w:t>
      </w:r>
      <w:r>
        <w:rPr>
          <w:rFonts w:cs="Arial"/>
        </w:rPr>
        <w:t>C</w:t>
      </w:r>
      <w:r w:rsidRPr="006B2C3D">
        <w:rPr>
          <w:rFonts w:cs="Arial"/>
        </w:rPr>
        <w:t>ourse in the three years prior</w:t>
      </w:r>
      <w:r>
        <w:rPr>
          <w:rFonts w:cs="Arial"/>
        </w:rPr>
        <w:t>; and</w:t>
      </w:r>
    </w:p>
    <w:p w14:paraId="6626C84A" w14:textId="77777777" w:rsidR="00CB184B" w:rsidRDefault="00CB184B" w:rsidP="00CB184B">
      <w:pPr>
        <w:pStyle w:val="ListParagraph"/>
        <w:numPr>
          <w:ilvl w:val="0"/>
          <w:numId w:val="9"/>
        </w:numPr>
        <w:autoSpaceDE w:val="0"/>
        <w:autoSpaceDN w:val="0"/>
        <w:adjustRightInd w:val="0"/>
        <w:spacing w:after="60" w:line="240" w:lineRule="auto"/>
        <w:contextualSpacing w:val="0"/>
        <w:rPr>
          <w:rFonts w:cs="Arial"/>
        </w:rPr>
      </w:pPr>
      <w:r>
        <w:rPr>
          <w:rFonts w:cs="Arial"/>
        </w:rPr>
        <w:t>participate in a briefing, to occur twice per calendar year (with the first briefing to be held at the beginning of the school year) on:</w:t>
      </w:r>
    </w:p>
    <w:p w14:paraId="78DEBDA9" w14:textId="77777777" w:rsidR="00CB184B" w:rsidRDefault="00CB184B" w:rsidP="00CB184B">
      <w:pPr>
        <w:pStyle w:val="ListParagraph"/>
        <w:numPr>
          <w:ilvl w:val="1"/>
          <w:numId w:val="9"/>
        </w:numPr>
        <w:autoSpaceDE w:val="0"/>
        <w:autoSpaceDN w:val="0"/>
        <w:adjustRightInd w:val="0"/>
        <w:spacing w:after="60" w:line="240" w:lineRule="auto"/>
        <w:contextualSpacing w:val="0"/>
        <w:rPr>
          <w:rFonts w:cs="Arial"/>
        </w:rPr>
      </w:pPr>
      <w:r>
        <w:rPr>
          <w:rFonts w:cs="Arial"/>
        </w:rPr>
        <w:t>the School’s Anaphylaxis Management Policy;</w:t>
      </w:r>
    </w:p>
    <w:p w14:paraId="141EE320" w14:textId="77777777" w:rsidR="00CB184B" w:rsidRDefault="00CB184B" w:rsidP="00CB184B">
      <w:pPr>
        <w:pStyle w:val="ListParagraph"/>
        <w:numPr>
          <w:ilvl w:val="1"/>
          <w:numId w:val="9"/>
        </w:numPr>
        <w:autoSpaceDE w:val="0"/>
        <w:autoSpaceDN w:val="0"/>
        <w:adjustRightInd w:val="0"/>
        <w:spacing w:after="60" w:line="240" w:lineRule="auto"/>
        <w:contextualSpacing w:val="0"/>
        <w:rPr>
          <w:rFonts w:cs="Arial"/>
        </w:rPr>
      </w:pPr>
      <w:r>
        <w:rPr>
          <w:rFonts w:cs="Arial"/>
        </w:rPr>
        <w:t xml:space="preserve">the causes, symptoms and treatment of anaphylaxis; </w:t>
      </w:r>
    </w:p>
    <w:p w14:paraId="7FFBF74C" w14:textId="77777777" w:rsidR="00CB184B" w:rsidRDefault="00CB184B" w:rsidP="00CB184B">
      <w:pPr>
        <w:pStyle w:val="ListParagraph"/>
        <w:numPr>
          <w:ilvl w:val="1"/>
          <w:numId w:val="9"/>
        </w:numPr>
        <w:autoSpaceDE w:val="0"/>
        <w:autoSpaceDN w:val="0"/>
        <w:adjustRightInd w:val="0"/>
        <w:spacing w:after="60" w:line="240" w:lineRule="auto"/>
        <w:contextualSpacing w:val="0"/>
        <w:rPr>
          <w:rFonts w:cs="Arial"/>
        </w:rPr>
      </w:pPr>
      <w:r>
        <w:rPr>
          <w:rFonts w:cs="Arial"/>
        </w:rPr>
        <w:t xml:space="preserve">the identities of the students with a medical condition that relates to an allergy and the potential for anaphylactic reaction, and where their medication is located; </w:t>
      </w:r>
    </w:p>
    <w:p w14:paraId="004B130D" w14:textId="77777777" w:rsidR="00CB184B" w:rsidRDefault="00CB184B" w:rsidP="00CB184B">
      <w:pPr>
        <w:pStyle w:val="ListParagraph"/>
        <w:numPr>
          <w:ilvl w:val="1"/>
          <w:numId w:val="9"/>
        </w:numPr>
        <w:autoSpaceDE w:val="0"/>
        <w:autoSpaceDN w:val="0"/>
        <w:adjustRightInd w:val="0"/>
        <w:spacing w:after="60" w:line="240" w:lineRule="auto"/>
        <w:contextualSpacing w:val="0"/>
        <w:rPr>
          <w:rFonts w:cs="Arial"/>
        </w:rPr>
      </w:pPr>
      <w:r>
        <w:rPr>
          <w:rFonts w:cs="Arial"/>
        </w:rPr>
        <w:t xml:space="preserve">how to use an Adrenaline Autoinjector, including hands on practise with a trainer Adrenaline Autoinjector device; </w:t>
      </w:r>
    </w:p>
    <w:p w14:paraId="5B26978A" w14:textId="5326D59B" w:rsidR="00CB184B" w:rsidRDefault="00CB184B" w:rsidP="00CB184B">
      <w:pPr>
        <w:pStyle w:val="ListParagraph"/>
        <w:numPr>
          <w:ilvl w:val="1"/>
          <w:numId w:val="9"/>
        </w:numPr>
        <w:autoSpaceDE w:val="0"/>
        <w:autoSpaceDN w:val="0"/>
        <w:adjustRightInd w:val="0"/>
        <w:spacing w:after="60" w:line="240" w:lineRule="auto"/>
        <w:contextualSpacing w:val="0"/>
        <w:rPr>
          <w:rFonts w:cs="Arial"/>
        </w:rPr>
      </w:pPr>
      <w:r>
        <w:rPr>
          <w:rFonts w:cs="Arial"/>
        </w:rPr>
        <w:t xml:space="preserve">the </w:t>
      </w:r>
      <w:r w:rsidRPr="00455965">
        <w:rPr>
          <w:rFonts w:cs="Arial"/>
        </w:rPr>
        <w:t xml:space="preserve">School’s </w:t>
      </w:r>
      <w:r>
        <w:rPr>
          <w:rFonts w:cs="Arial"/>
        </w:rPr>
        <w:t>general f</w:t>
      </w:r>
      <w:r w:rsidRPr="00455965">
        <w:rPr>
          <w:rFonts w:cs="Arial"/>
        </w:rPr>
        <w:t xml:space="preserve">irst </w:t>
      </w:r>
      <w:r>
        <w:rPr>
          <w:rFonts w:cs="Arial"/>
        </w:rPr>
        <w:t>a</w:t>
      </w:r>
      <w:r w:rsidRPr="00455965">
        <w:rPr>
          <w:rFonts w:cs="Arial"/>
        </w:rPr>
        <w:t xml:space="preserve">id and </w:t>
      </w:r>
      <w:r>
        <w:rPr>
          <w:rFonts w:cs="Arial"/>
        </w:rPr>
        <w:t>e</w:t>
      </w:r>
      <w:r w:rsidRPr="00455965">
        <w:rPr>
          <w:rFonts w:cs="Arial"/>
        </w:rPr>
        <w:t xml:space="preserve">mergency </w:t>
      </w:r>
      <w:r>
        <w:rPr>
          <w:rFonts w:cs="Arial"/>
        </w:rPr>
        <w:t>r</w:t>
      </w:r>
      <w:r w:rsidRPr="00455965">
        <w:rPr>
          <w:rFonts w:cs="Arial"/>
        </w:rPr>
        <w:t xml:space="preserve">esponse </w:t>
      </w:r>
      <w:r>
        <w:rPr>
          <w:rFonts w:cs="Arial"/>
        </w:rPr>
        <w:t>p</w:t>
      </w:r>
      <w:r w:rsidRPr="00455965">
        <w:rPr>
          <w:rFonts w:cs="Arial"/>
        </w:rPr>
        <w:t>rocedures</w:t>
      </w:r>
      <w:r>
        <w:rPr>
          <w:rFonts w:cs="Arial"/>
        </w:rPr>
        <w:t>; and</w:t>
      </w:r>
    </w:p>
    <w:p w14:paraId="72905D5A" w14:textId="77777777" w:rsidR="00CB184B" w:rsidRPr="006B2C3D" w:rsidRDefault="00CB184B" w:rsidP="00CB184B">
      <w:pPr>
        <w:pStyle w:val="ListParagraph"/>
        <w:numPr>
          <w:ilvl w:val="1"/>
          <w:numId w:val="9"/>
        </w:numPr>
        <w:autoSpaceDE w:val="0"/>
        <w:autoSpaceDN w:val="0"/>
        <w:adjustRightInd w:val="0"/>
        <w:spacing w:after="180" w:line="240" w:lineRule="auto"/>
        <w:ind w:left="1434" w:hanging="357"/>
        <w:contextualSpacing w:val="0"/>
        <w:rPr>
          <w:rFonts w:cs="Arial"/>
        </w:rPr>
      </w:pPr>
      <w:proofErr w:type="gramStart"/>
      <w:r>
        <w:rPr>
          <w:rFonts w:cs="Arial"/>
        </w:rPr>
        <w:t>the</w:t>
      </w:r>
      <w:proofErr w:type="gramEnd"/>
      <w:r>
        <w:rPr>
          <w:rFonts w:cs="Arial"/>
        </w:rPr>
        <w:t xml:space="preserve"> location of, and access to, Adrenaline Autoinjector that have been provided by Parents or purchased by the School for general use.</w:t>
      </w:r>
    </w:p>
    <w:p w14:paraId="275A3437" w14:textId="77777777" w:rsidR="00CB184B" w:rsidRDefault="00CB184B" w:rsidP="00CB184B">
      <w:pPr>
        <w:autoSpaceDE w:val="0"/>
        <w:autoSpaceDN w:val="0"/>
        <w:adjustRightInd w:val="0"/>
        <w:rPr>
          <w:rFonts w:cs="Arial"/>
        </w:rPr>
      </w:pPr>
      <w:r>
        <w:rPr>
          <w:rFonts w:cs="Arial"/>
        </w:rPr>
        <w:t xml:space="preserve">The briefing must be conducted by a member of School Staff who has successfully completed an Anaphylaxis Management Training Course in the last 12 months. </w:t>
      </w:r>
    </w:p>
    <w:p w14:paraId="4A91F8D2" w14:textId="77777777" w:rsidR="00CB184B" w:rsidRDefault="00CB184B" w:rsidP="00CB184B">
      <w:pPr>
        <w:autoSpaceDE w:val="0"/>
        <w:autoSpaceDN w:val="0"/>
        <w:adjustRightInd w:val="0"/>
        <w:rPr>
          <w:rFonts w:cs="Arial"/>
        </w:rPr>
      </w:pPr>
      <w:r>
        <w:rPr>
          <w:rFonts w:cs="Arial"/>
        </w:rPr>
        <w:t>In the event that the relevant training and briefing has not occurred, the Principal will develop an interim Individual Anaphylaxis Management Plan in consultation with the Parents of any affected student with a medical condition that relates to allergy and the potential for anaphylactic reaction.</w:t>
      </w:r>
      <w:r w:rsidRPr="00DB577E">
        <w:rPr>
          <w:rFonts w:cs="Arial"/>
        </w:rPr>
        <w:t xml:space="preserve"> </w:t>
      </w:r>
      <w:r w:rsidRPr="00464B7F">
        <w:rPr>
          <w:rFonts w:cs="Arial"/>
        </w:rPr>
        <w:t xml:space="preserve">Training will be provided to </w:t>
      </w:r>
      <w:r>
        <w:rPr>
          <w:rFonts w:cs="Arial"/>
        </w:rPr>
        <w:t>relevant School S</w:t>
      </w:r>
      <w:r w:rsidRPr="00464B7F">
        <w:rPr>
          <w:rFonts w:cs="Arial"/>
        </w:rPr>
        <w:t>taff as soon as practicable after the student enrols</w:t>
      </w:r>
      <w:r>
        <w:rPr>
          <w:rFonts w:cs="Arial"/>
        </w:rPr>
        <w:t xml:space="preserve">, and preferably </w:t>
      </w:r>
      <w:r w:rsidRPr="00464B7F">
        <w:rPr>
          <w:rFonts w:cs="Arial"/>
        </w:rPr>
        <w:t xml:space="preserve">before the student’s first day at </w:t>
      </w:r>
      <w:r>
        <w:rPr>
          <w:rFonts w:cs="Arial"/>
        </w:rPr>
        <w:t>S</w:t>
      </w:r>
      <w:r w:rsidRPr="00464B7F">
        <w:rPr>
          <w:rFonts w:cs="Arial"/>
        </w:rPr>
        <w:t>chool.</w:t>
      </w:r>
    </w:p>
    <w:p w14:paraId="5D037E22" w14:textId="77777777" w:rsidR="00CB184B" w:rsidRDefault="00CB184B" w:rsidP="00CB184B">
      <w:pPr>
        <w:autoSpaceDE w:val="0"/>
        <w:autoSpaceDN w:val="0"/>
        <w:adjustRightInd w:val="0"/>
        <w:rPr>
          <w:rFonts w:cs="Arial"/>
        </w:rPr>
      </w:pPr>
      <w:r>
        <w:rPr>
          <w:rFonts w:cs="Arial"/>
        </w:rPr>
        <w:t>The Principal will ensure that</w:t>
      </w:r>
      <w:r w:rsidRPr="00464B7F">
        <w:rPr>
          <w:rFonts w:cs="Arial"/>
        </w:rPr>
        <w:t xml:space="preserve"> while the student is under the care or supervision of the </w:t>
      </w:r>
      <w:r>
        <w:rPr>
          <w:rFonts w:cs="Arial"/>
        </w:rPr>
        <w:t>S</w:t>
      </w:r>
      <w:r w:rsidRPr="00464B7F">
        <w:rPr>
          <w:rFonts w:cs="Arial"/>
        </w:rPr>
        <w:t>chool, including</w:t>
      </w:r>
      <w:r>
        <w:rPr>
          <w:rFonts w:cs="Arial"/>
        </w:rPr>
        <w:t xml:space="preserve"> </w:t>
      </w:r>
      <w:r w:rsidRPr="00464B7F">
        <w:rPr>
          <w:rFonts w:cs="Arial"/>
        </w:rPr>
        <w:t xml:space="preserve">excursions, yard duty, camps and special event days, there is a sufficient number of </w:t>
      </w:r>
      <w:r>
        <w:rPr>
          <w:rFonts w:cs="Arial"/>
        </w:rPr>
        <w:t>School S</w:t>
      </w:r>
      <w:r w:rsidRPr="00464B7F">
        <w:rPr>
          <w:rFonts w:cs="Arial"/>
        </w:rPr>
        <w:t xml:space="preserve">taff present who have </w:t>
      </w:r>
      <w:r>
        <w:rPr>
          <w:rFonts w:cs="Arial"/>
        </w:rPr>
        <w:t>successfully completed</w:t>
      </w:r>
      <w:r w:rsidRPr="00464B7F">
        <w:rPr>
          <w:rFonts w:cs="Arial"/>
        </w:rPr>
        <w:t xml:space="preserve"> an</w:t>
      </w:r>
      <w:r>
        <w:rPr>
          <w:rFonts w:cs="Arial"/>
        </w:rPr>
        <w:t xml:space="preserve"> A</w:t>
      </w:r>
      <w:r w:rsidRPr="00464B7F">
        <w:rPr>
          <w:rFonts w:cs="Arial"/>
        </w:rPr>
        <w:t xml:space="preserve">naphylaxis </w:t>
      </w:r>
      <w:r>
        <w:rPr>
          <w:rFonts w:cs="Arial"/>
        </w:rPr>
        <w:t>M</w:t>
      </w:r>
      <w:r w:rsidRPr="00464B7F">
        <w:rPr>
          <w:rFonts w:cs="Arial"/>
        </w:rPr>
        <w:t xml:space="preserve">anagement </w:t>
      </w:r>
      <w:r>
        <w:rPr>
          <w:rFonts w:cs="Arial"/>
        </w:rPr>
        <w:t>T</w:t>
      </w:r>
      <w:r w:rsidRPr="00464B7F">
        <w:rPr>
          <w:rFonts w:cs="Arial"/>
        </w:rPr>
        <w:t xml:space="preserve">raining </w:t>
      </w:r>
      <w:r>
        <w:rPr>
          <w:rFonts w:cs="Arial"/>
        </w:rPr>
        <w:t>C</w:t>
      </w:r>
      <w:r w:rsidRPr="00464B7F">
        <w:rPr>
          <w:rFonts w:cs="Arial"/>
        </w:rPr>
        <w:t>ourse</w:t>
      </w:r>
      <w:r>
        <w:rPr>
          <w:rFonts w:cs="Arial"/>
        </w:rPr>
        <w:t xml:space="preserve"> in the three years prior</w:t>
      </w:r>
      <w:r w:rsidRPr="00464B7F">
        <w:rPr>
          <w:rFonts w:cs="Arial"/>
        </w:rPr>
        <w:t>.</w:t>
      </w:r>
    </w:p>
    <w:p w14:paraId="6A0AC321" w14:textId="77777777" w:rsidR="00CB184B" w:rsidRPr="0021512D" w:rsidRDefault="00CB184B" w:rsidP="00CB184B">
      <w:pPr>
        <w:autoSpaceDE w:val="0"/>
        <w:autoSpaceDN w:val="0"/>
        <w:adjustRightInd w:val="0"/>
        <w:rPr>
          <w:rFonts w:cs="Arial"/>
        </w:rPr>
      </w:pPr>
      <w:r w:rsidRPr="0021512D">
        <w:rPr>
          <w:rFonts w:cs="Arial"/>
        </w:rPr>
        <w:t>Note: A video has been developed and can be viewed from http://www.education.vic.gov.au/school/teachers/health/Pages/anaphylaxisschl.aspx</w:t>
      </w:r>
    </w:p>
    <w:p w14:paraId="39ECAE97" w14:textId="77777777" w:rsidR="00CB184B" w:rsidRPr="00CF7D05" w:rsidRDefault="00CB184B" w:rsidP="00CB184B">
      <w:pPr>
        <w:pStyle w:val="Heading3"/>
      </w:pPr>
      <w:r>
        <w:lastRenderedPageBreak/>
        <w:t>Annual Risk Management Checklist</w:t>
      </w:r>
    </w:p>
    <w:p w14:paraId="47F2BC62" w14:textId="4E802274" w:rsidR="00CB184B" w:rsidRPr="00E0584A" w:rsidRDefault="00CB184B" w:rsidP="00CB184B">
      <w:pPr>
        <w:autoSpaceDE w:val="0"/>
        <w:autoSpaceDN w:val="0"/>
        <w:adjustRightInd w:val="0"/>
        <w:spacing w:after="84" w:line="264" w:lineRule="auto"/>
        <w:rPr>
          <w:rFonts w:cs="Arial"/>
        </w:rPr>
      </w:pPr>
      <w:r w:rsidRPr="00E0584A">
        <w:rPr>
          <w:rFonts w:cs="Arial"/>
        </w:rPr>
        <w:t xml:space="preserve">The </w:t>
      </w:r>
      <w:r>
        <w:rPr>
          <w:rFonts w:cs="Arial"/>
        </w:rPr>
        <w:t>Principal will complete an annual Risk Management Checklist as published by the Department of Education and Early Childhood Development to monitor compliance with their obligations.</w:t>
      </w:r>
    </w:p>
    <w:p w14:paraId="1BEEF8F9" w14:textId="77777777" w:rsidR="00CB184B" w:rsidRDefault="00CB184B" w:rsidP="008F6282">
      <w:pPr>
        <w:autoSpaceDE w:val="0"/>
        <w:autoSpaceDN w:val="0"/>
        <w:adjustRightInd w:val="0"/>
        <w:spacing w:after="0" w:line="240" w:lineRule="auto"/>
        <w:rPr>
          <w:rFonts w:ascii="Arial" w:hAnsi="Arial" w:cs="Arial"/>
          <w:sz w:val="24"/>
          <w:szCs w:val="24"/>
        </w:rPr>
      </w:pPr>
    </w:p>
    <w:p w14:paraId="39D21AE2" w14:textId="77777777" w:rsidR="00CB184B" w:rsidRPr="00464B7F" w:rsidRDefault="00CB184B" w:rsidP="008F6282">
      <w:pPr>
        <w:autoSpaceDE w:val="0"/>
        <w:autoSpaceDN w:val="0"/>
        <w:adjustRightInd w:val="0"/>
        <w:spacing w:after="0" w:line="240" w:lineRule="auto"/>
        <w:rPr>
          <w:rFonts w:ascii="Arial" w:hAnsi="Arial" w:cs="Arial"/>
          <w:sz w:val="24"/>
          <w:szCs w:val="24"/>
        </w:rPr>
      </w:pPr>
    </w:p>
    <w:sectPr w:rsidR="00CB184B" w:rsidRPr="00464B7F" w:rsidSect="00CF7D05">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E6BD" w14:textId="77777777" w:rsidR="00846A23" w:rsidRDefault="00846A23" w:rsidP="00464B7F">
      <w:pPr>
        <w:spacing w:after="0" w:line="240" w:lineRule="auto"/>
      </w:pPr>
      <w:r>
        <w:separator/>
      </w:r>
    </w:p>
  </w:endnote>
  <w:endnote w:type="continuationSeparator" w:id="0">
    <w:p w14:paraId="524E0A4C" w14:textId="77777777" w:rsidR="00846A23" w:rsidRDefault="00846A23" w:rsidP="0046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796D" w14:textId="77777777" w:rsidR="002F067E" w:rsidRDefault="002F06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C416" w14:textId="77777777" w:rsidR="002F067E" w:rsidRDefault="002F06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E0868" w14:textId="77777777" w:rsidR="002F067E" w:rsidRDefault="002F06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26ED" w14:textId="77777777" w:rsidR="00846A23" w:rsidRDefault="00846A23" w:rsidP="00464B7F">
      <w:pPr>
        <w:spacing w:after="0" w:line="240" w:lineRule="auto"/>
      </w:pPr>
      <w:r>
        <w:separator/>
      </w:r>
    </w:p>
  </w:footnote>
  <w:footnote w:type="continuationSeparator" w:id="0">
    <w:p w14:paraId="066F099A" w14:textId="77777777" w:rsidR="00846A23" w:rsidRDefault="00846A23" w:rsidP="00464B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0E2E" w14:textId="77777777" w:rsidR="002F067E" w:rsidRDefault="002F06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24C27" w14:textId="14CE73D4" w:rsidR="00846A23" w:rsidRDefault="00846A23" w:rsidP="001C11BD">
    <w:pPr>
      <w:pStyle w:val="Header"/>
      <w:jc w:val="right"/>
    </w:pPr>
    <w:r>
      <w:rPr>
        <w:noProof/>
        <w:lang w:val="en-US"/>
      </w:rPr>
      <w:drawing>
        <wp:anchor distT="0" distB="0" distL="114300" distR="114300" simplePos="0" relativeHeight="251658240" behindDoc="0" locked="0" layoutInCell="1" allowOverlap="1" wp14:anchorId="51CAA78F" wp14:editId="28CC0E69">
          <wp:simplePos x="0" y="0"/>
          <wp:positionH relativeFrom="column">
            <wp:posOffset>0</wp:posOffset>
          </wp:positionH>
          <wp:positionV relativeFrom="paragraph">
            <wp:posOffset>-47625</wp:posOffset>
          </wp:positionV>
          <wp:extent cx="3083560" cy="1057910"/>
          <wp:effectExtent l="0" t="0" r="0" b="8890"/>
          <wp:wrapTight wrapText="bothSides">
            <wp:wrapPolygon edited="0">
              <wp:start x="0" y="0"/>
              <wp:lineTo x="0" y="21263"/>
              <wp:lineTo x="21351" y="21263"/>
              <wp:lineTo x="21351" y="0"/>
              <wp:lineTo x="0" y="0"/>
            </wp:wrapPolygon>
          </wp:wrapTight>
          <wp:docPr id="1" name="Picture 1" descr="Macintosh HD:Users:08448381:Documents:2014:Uniform:School Logo:Healesville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8448381:Documents:2014:Uniform:School Logo:Healesville logo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560" cy="1057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00525B" w14:textId="77777777" w:rsidR="00846A23" w:rsidRDefault="00846A23" w:rsidP="001C11BD">
    <w:pPr>
      <w:pStyle w:val="Header"/>
      <w:jc w:val="right"/>
    </w:pPr>
  </w:p>
  <w:p w14:paraId="5E642CE5" w14:textId="77777777" w:rsidR="00846A23" w:rsidRDefault="00846A23" w:rsidP="001C11BD">
    <w:pPr>
      <w:pStyle w:val="Header"/>
    </w:pPr>
  </w:p>
  <w:p w14:paraId="7A3AC9BA" w14:textId="3704D963" w:rsidR="00846A23" w:rsidRPr="001C11BD" w:rsidRDefault="00846A23" w:rsidP="001C11BD">
    <w:pPr>
      <w:pStyle w:val="Header"/>
      <w:jc w:val="right"/>
      <w:rPr>
        <w:sz w:val="28"/>
        <w:szCs w:val="28"/>
      </w:rPr>
    </w:pPr>
    <w:r w:rsidRPr="001C11BD">
      <w:rPr>
        <w:sz w:val="28"/>
        <w:szCs w:val="28"/>
      </w:rPr>
      <w:t xml:space="preserve">Ratified: </w:t>
    </w:r>
    <w:r w:rsidR="002F067E">
      <w:rPr>
        <w:sz w:val="28"/>
        <w:szCs w:val="28"/>
      </w:rPr>
      <w:t>Term 2, 2015</w:t>
    </w:r>
  </w:p>
  <w:p w14:paraId="026E81CD" w14:textId="1F61CDF4" w:rsidR="00846A23" w:rsidRPr="001C11BD" w:rsidRDefault="00846A23" w:rsidP="001C11BD">
    <w:pPr>
      <w:pStyle w:val="Header"/>
      <w:jc w:val="right"/>
      <w:rPr>
        <w:sz w:val="28"/>
        <w:szCs w:val="28"/>
      </w:rPr>
    </w:pPr>
    <w:r w:rsidRPr="001C11BD">
      <w:rPr>
        <w:sz w:val="28"/>
        <w:szCs w:val="28"/>
      </w:rPr>
      <w:t xml:space="preserve">To be </w:t>
    </w:r>
    <w:r w:rsidR="002505CC">
      <w:rPr>
        <w:sz w:val="28"/>
        <w:szCs w:val="28"/>
      </w:rPr>
      <w:t>reviewed: Term 2</w:t>
    </w:r>
    <w:r w:rsidR="000B61B7">
      <w:rPr>
        <w:sz w:val="28"/>
        <w:szCs w:val="28"/>
      </w:rPr>
      <w:t>, 2016</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CFB9" w14:textId="77777777" w:rsidR="002F067E" w:rsidRDefault="002F06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176B1DD3"/>
    <w:multiLevelType w:val="hybridMultilevel"/>
    <w:tmpl w:val="E3B8C78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3D2532"/>
    <w:multiLevelType w:val="hybridMultilevel"/>
    <w:tmpl w:val="67E2BB9C"/>
    <w:lvl w:ilvl="0" w:tplc="9DD21C0C">
      <w:numFmt w:val="bullet"/>
      <w:lvlText w:val="•"/>
      <w:lvlJc w:val="left"/>
      <w:pPr>
        <w:ind w:left="360" w:hanging="360"/>
      </w:pPr>
      <w:rPr>
        <w:rFonts w:ascii="Arial" w:eastAsiaTheme="minorHAnsi" w:hAnsi="Arial" w:cs="Arial" w:hint="default"/>
      </w:rPr>
    </w:lvl>
    <w:lvl w:ilvl="1" w:tplc="FBC44F5E">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99582B"/>
    <w:multiLevelType w:val="hybridMultilevel"/>
    <w:tmpl w:val="3D962610"/>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180D4D"/>
    <w:multiLevelType w:val="hybridMultilevel"/>
    <w:tmpl w:val="C87CDAB6"/>
    <w:lvl w:ilvl="0" w:tplc="0C090003">
      <w:start w:val="1"/>
      <w:numFmt w:val="bullet"/>
      <w:lvlText w:val="o"/>
      <w:lvlJc w:val="left"/>
      <w:pPr>
        <w:tabs>
          <w:tab w:val="num" w:pos="340"/>
        </w:tabs>
        <w:ind w:left="340" w:hanging="170"/>
      </w:pPr>
      <w:rPr>
        <w:rFonts w:ascii="Courier New" w:hAnsi="Courier New" w:cs="Courier New" w:hint="default"/>
        <w:b w:val="0"/>
        <w:i w:val="0"/>
        <w:position w:val="2"/>
        <w:sz w:val="14"/>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nsid w:val="588F3172"/>
    <w:multiLevelType w:val="hybridMultilevel"/>
    <w:tmpl w:val="5CBAC454"/>
    <w:lvl w:ilvl="0" w:tplc="9DD21C0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7422A72"/>
    <w:multiLevelType w:val="hybridMultilevel"/>
    <w:tmpl w:val="380A4B02"/>
    <w:lvl w:ilvl="0" w:tplc="9DD21C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6F73AA"/>
    <w:multiLevelType w:val="hybridMultilevel"/>
    <w:tmpl w:val="41A4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7F"/>
    <w:rsid w:val="00056631"/>
    <w:rsid w:val="000B61B7"/>
    <w:rsid w:val="001543CD"/>
    <w:rsid w:val="0016204F"/>
    <w:rsid w:val="001C11BD"/>
    <w:rsid w:val="0021512D"/>
    <w:rsid w:val="002505CC"/>
    <w:rsid w:val="002F067E"/>
    <w:rsid w:val="00300142"/>
    <w:rsid w:val="003D24C8"/>
    <w:rsid w:val="00464B7F"/>
    <w:rsid w:val="005641EE"/>
    <w:rsid w:val="00597EFB"/>
    <w:rsid w:val="00846A23"/>
    <w:rsid w:val="00871825"/>
    <w:rsid w:val="008F6282"/>
    <w:rsid w:val="009E250F"/>
    <w:rsid w:val="00A42420"/>
    <w:rsid w:val="00B731D7"/>
    <w:rsid w:val="00C33C87"/>
    <w:rsid w:val="00CB184B"/>
    <w:rsid w:val="00CF11FC"/>
    <w:rsid w:val="00CF7D05"/>
    <w:rsid w:val="00D920F7"/>
    <w:rsid w:val="00E0584A"/>
    <w:rsid w:val="00EE259B"/>
    <w:rsid w:val="00F754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E5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B184B"/>
    <w:pPr>
      <w:keepNext/>
      <w:spacing w:before="70" w:after="80" w:line="240" w:lineRule="auto"/>
      <w:outlineLvl w:val="2"/>
    </w:pPr>
    <w:rPr>
      <w:rFonts w:ascii="Arial" w:eastAsia="Times New Roman"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7F"/>
    <w:pPr>
      <w:ind w:left="720"/>
      <w:contextualSpacing/>
    </w:pPr>
  </w:style>
  <w:style w:type="paragraph" w:styleId="Header">
    <w:name w:val="header"/>
    <w:basedOn w:val="Normal"/>
    <w:link w:val="HeaderChar"/>
    <w:uiPriority w:val="99"/>
    <w:unhideWhenUsed/>
    <w:rsid w:val="00464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7F"/>
  </w:style>
  <w:style w:type="paragraph" w:styleId="Footer">
    <w:name w:val="footer"/>
    <w:basedOn w:val="Normal"/>
    <w:link w:val="FooterChar"/>
    <w:uiPriority w:val="99"/>
    <w:unhideWhenUsed/>
    <w:rsid w:val="00464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7F"/>
  </w:style>
  <w:style w:type="paragraph" w:styleId="BalloonText">
    <w:name w:val="Balloon Text"/>
    <w:basedOn w:val="Normal"/>
    <w:link w:val="BalloonTextChar"/>
    <w:uiPriority w:val="99"/>
    <w:semiHidden/>
    <w:unhideWhenUsed/>
    <w:rsid w:val="0046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7F"/>
    <w:rPr>
      <w:rFonts w:ascii="Tahoma" w:hAnsi="Tahoma" w:cs="Tahoma"/>
      <w:sz w:val="16"/>
      <w:szCs w:val="16"/>
    </w:rPr>
  </w:style>
  <w:style w:type="character" w:styleId="Hyperlink">
    <w:name w:val="Hyperlink"/>
    <w:basedOn w:val="DefaultParagraphFont"/>
    <w:uiPriority w:val="99"/>
    <w:unhideWhenUsed/>
    <w:rsid w:val="00CF7D05"/>
    <w:rPr>
      <w:color w:val="0000FF" w:themeColor="hyperlink"/>
      <w:u w:val="single"/>
    </w:rPr>
  </w:style>
  <w:style w:type="character" w:customStyle="1" w:styleId="CharStyle19">
    <w:name w:val="Char Style 19"/>
    <w:link w:val="Style18"/>
    <w:uiPriority w:val="99"/>
    <w:rsid w:val="00E0584A"/>
    <w:rPr>
      <w:rFonts w:ascii="Arial" w:hAnsi="Arial" w:cs="Arial"/>
      <w:sz w:val="17"/>
      <w:szCs w:val="17"/>
      <w:shd w:val="clear" w:color="auto" w:fill="FFFFFF"/>
    </w:rPr>
  </w:style>
  <w:style w:type="character" w:customStyle="1" w:styleId="CharStyle62">
    <w:name w:val="Char Style 62"/>
    <w:uiPriority w:val="99"/>
    <w:rsid w:val="00E0584A"/>
  </w:style>
  <w:style w:type="paragraph" w:customStyle="1" w:styleId="Style18">
    <w:name w:val="Style 18"/>
    <w:basedOn w:val="Normal"/>
    <w:link w:val="CharStyle19"/>
    <w:uiPriority w:val="99"/>
    <w:rsid w:val="00E0584A"/>
    <w:pPr>
      <w:widowControl w:val="0"/>
      <w:shd w:val="clear" w:color="auto" w:fill="FFFFFF"/>
      <w:spacing w:after="120" w:line="259" w:lineRule="exact"/>
      <w:ind w:hanging="2120"/>
      <w:jc w:val="both"/>
    </w:pPr>
    <w:rPr>
      <w:rFonts w:ascii="Arial" w:hAnsi="Arial" w:cs="Arial"/>
      <w:sz w:val="17"/>
      <w:szCs w:val="17"/>
    </w:rPr>
  </w:style>
  <w:style w:type="paragraph" w:styleId="FootnoteText">
    <w:name w:val="footnote text"/>
    <w:basedOn w:val="Normal"/>
    <w:link w:val="FootnoteTextChar"/>
    <w:uiPriority w:val="99"/>
    <w:semiHidden/>
    <w:unhideWhenUsed/>
    <w:rsid w:val="003001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00142"/>
    <w:rPr>
      <w:rFonts w:ascii="Calibri" w:eastAsia="Calibri" w:hAnsi="Calibri" w:cs="Times New Roman"/>
      <w:sz w:val="20"/>
      <w:szCs w:val="20"/>
    </w:rPr>
  </w:style>
  <w:style w:type="character" w:styleId="FootnoteReference">
    <w:name w:val="footnote reference"/>
    <w:uiPriority w:val="99"/>
    <w:semiHidden/>
    <w:unhideWhenUsed/>
    <w:rsid w:val="00300142"/>
    <w:rPr>
      <w:vertAlign w:val="superscript"/>
    </w:rPr>
  </w:style>
  <w:style w:type="character" w:customStyle="1" w:styleId="Heading3Char">
    <w:name w:val="Heading 3 Char"/>
    <w:basedOn w:val="DefaultParagraphFont"/>
    <w:link w:val="Heading3"/>
    <w:rsid w:val="00CB184B"/>
    <w:rPr>
      <w:rFonts w:ascii="Arial" w:eastAsia="Times New Roman" w:hAnsi="Arial" w:cs="Arial"/>
      <w:b/>
      <w:bCs/>
      <w:color w:val="000000" w:themeColor="text1"/>
    </w:rPr>
  </w:style>
  <w:style w:type="paragraph" w:styleId="ListBullet">
    <w:name w:val="List Bullet"/>
    <w:basedOn w:val="Normal"/>
    <w:rsid w:val="00CB184B"/>
    <w:pPr>
      <w:numPr>
        <w:numId w:val="7"/>
      </w:numPr>
      <w:spacing w:after="84" w:line="240" w:lineRule="auto"/>
    </w:pPr>
    <w:rPr>
      <w:rFonts w:ascii="Arial" w:eastAsia="Times New Roman" w:hAnsi="Arial" w:cs="Times New Roman"/>
      <w:color w:val="000000" w:themeColor="text1"/>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B184B"/>
    <w:pPr>
      <w:keepNext/>
      <w:spacing w:before="70" w:after="80" w:line="240" w:lineRule="auto"/>
      <w:outlineLvl w:val="2"/>
    </w:pPr>
    <w:rPr>
      <w:rFonts w:ascii="Arial" w:eastAsia="Times New Roman"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7F"/>
    <w:pPr>
      <w:ind w:left="720"/>
      <w:contextualSpacing/>
    </w:pPr>
  </w:style>
  <w:style w:type="paragraph" w:styleId="Header">
    <w:name w:val="header"/>
    <w:basedOn w:val="Normal"/>
    <w:link w:val="HeaderChar"/>
    <w:uiPriority w:val="99"/>
    <w:unhideWhenUsed/>
    <w:rsid w:val="00464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7F"/>
  </w:style>
  <w:style w:type="paragraph" w:styleId="Footer">
    <w:name w:val="footer"/>
    <w:basedOn w:val="Normal"/>
    <w:link w:val="FooterChar"/>
    <w:uiPriority w:val="99"/>
    <w:unhideWhenUsed/>
    <w:rsid w:val="00464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7F"/>
  </w:style>
  <w:style w:type="paragraph" w:styleId="BalloonText">
    <w:name w:val="Balloon Text"/>
    <w:basedOn w:val="Normal"/>
    <w:link w:val="BalloonTextChar"/>
    <w:uiPriority w:val="99"/>
    <w:semiHidden/>
    <w:unhideWhenUsed/>
    <w:rsid w:val="0046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7F"/>
    <w:rPr>
      <w:rFonts w:ascii="Tahoma" w:hAnsi="Tahoma" w:cs="Tahoma"/>
      <w:sz w:val="16"/>
      <w:szCs w:val="16"/>
    </w:rPr>
  </w:style>
  <w:style w:type="character" w:styleId="Hyperlink">
    <w:name w:val="Hyperlink"/>
    <w:basedOn w:val="DefaultParagraphFont"/>
    <w:uiPriority w:val="99"/>
    <w:unhideWhenUsed/>
    <w:rsid w:val="00CF7D05"/>
    <w:rPr>
      <w:color w:val="0000FF" w:themeColor="hyperlink"/>
      <w:u w:val="single"/>
    </w:rPr>
  </w:style>
  <w:style w:type="character" w:customStyle="1" w:styleId="CharStyle19">
    <w:name w:val="Char Style 19"/>
    <w:link w:val="Style18"/>
    <w:uiPriority w:val="99"/>
    <w:rsid w:val="00E0584A"/>
    <w:rPr>
      <w:rFonts w:ascii="Arial" w:hAnsi="Arial" w:cs="Arial"/>
      <w:sz w:val="17"/>
      <w:szCs w:val="17"/>
      <w:shd w:val="clear" w:color="auto" w:fill="FFFFFF"/>
    </w:rPr>
  </w:style>
  <w:style w:type="character" w:customStyle="1" w:styleId="CharStyle62">
    <w:name w:val="Char Style 62"/>
    <w:uiPriority w:val="99"/>
    <w:rsid w:val="00E0584A"/>
  </w:style>
  <w:style w:type="paragraph" w:customStyle="1" w:styleId="Style18">
    <w:name w:val="Style 18"/>
    <w:basedOn w:val="Normal"/>
    <w:link w:val="CharStyle19"/>
    <w:uiPriority w:val="99"/>
    <w:rsid w:val="00E0584A"/>
    <w:pPr>
      <w:widowControl w:val="0"/>
      <w:shd w:val="clear" w:color="auto" w:fill="FFFFFF"/>
      <w:spacing w:after="120" w:line="259" w:lineRule="exact"/>
      <w:ind w:hanging="2120"/>
      <w:jc w:val="both"/>
    </w:pPr>
    <w:rPr>
      <w:rFonts w:ascii="Arial" w:hAnsi="Arial" w:cs="Arial"/>
      <w:sz w:val="17"/>
      <w:szCs w:val="17"/>
    </w:rPr>
  </w:style>
  <w:style w:type="paragraph" w:styleId="FootnoteText">
    <w:name w:val="footnote text"/>
    <w:basedOn w:val="Normal"/>
    <w:link w:val="FootnoteTextChar"/>
    <w:uiPriority w:val="99"/>
    <w:semiHidden/>
    <w:unhideWhenUsed/>
    <w:rsid w:val="003001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00142"/>
    <w:rPr>
      <w:rFonts w:ascii="Calibri" w:eastAsia="Calibri" w:hAnsi="Calibri" w:cs="Times New Roman"/>
      <w:sz w:val="20"/>
      <w:szCs w:val="20"/>
    </w:rPr>
  </w:style>
  <w:style w:type="character" w:styleId="FootnoteReference">
    <w:name w:val="footnote reference"/>
    <w:uiPriority w:val="99"/>
    <w:semiHidden/>
    <w:unhideWhenUsed/>
    <w:rsid w:val="00300142"/>
    <w:rPr>
      <w:vertAlign w:val="superscript"/>
    </w:rPr>
  </w:style>
  <w:style w:type="character" w:customStyle="1" w:styleId="Heading3Char">
    <w:name w:val="Heading 3 Char"/>
    <w:basedOn w:val="DefaultParagraphFont"/>
    <w:link w:val="Heading3"/>
    <w:rsid w:val="00CB184B"/>
    <w:rPr>
      <w:rFonts w:ascii="Arial" w:eastAsia="Times New Roman" w:hAnsi="Arial" w:cs="Arial"/>
      <w:b/>
      <w:bCs/>
      <w:color w:val="000000" w:themeColor="text1"/>
    </w:rPr>
  </w:style>
  <w:style w:type="paragraph" w:styleId="ListBullet">
    <w:name w:val="List Bullet"/>
    <w:basedOn w:val="Normal"/>
    <w:rsid w:val="00CB184B"/>
    <w:pPr>
      <w:numPr>
        <w:numId w:val="7"/>
      </w:numPr>
      <w:spacing w:after="84" w:line="240" w:lineRule="auto"/>
    </w:pPr>
    <w:rPr>
      <w:rFonts w:ascii="Arial" w:eastAsia="Times New Roman" w:hAnsi="Arial" w:cs="Times New Roman"/>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8</Value>
      <Value>3</Value>
    </TaxCatchAll>
    <DEECD_Expired xmlns="http://schemas.microsoft.com/sharepoint/v3">false</DEECD_Expired>
    <DEECD_Keywords xmlns="http://schemas.microsoft.com/sharepoint/v3">anaphylaxis policy sample,anaphylaxis policy</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c5dd496ac3c70d72f78b067164e9d89f">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7ecf3a1167fb8652a4bbc87a25dde823"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e00b49ea-08df-4fbe-9a0d-6d76aa8c1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EE628-8C50-4C9E-A07D-FFA16998A209}">
  <ds:schemaRefs>
    <ds:schemaRef ds:uri="http://schemas.microsoft.com/sharepoint/v3/contenttype/forms"/>
  </ds:schemaRefs>
</ds:datastoreItem>
</file>

<file path=customXml/itemProps2.xml><?xml version="1.0" encoding="utf-8"?>
<ds:datastoreItem xmlns:ds="http://schemas.openxmlformats.org/officeDocument/2006/customXml" ds:itemID="{40C90F5B-61AB-45B4-8F4C-095C8A86ED47}">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3D4A97F7-9EFE-4D23-BE5E-20567BFFE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1149</Words>
  <Characters>6551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Passalis, Steve S</dc:creator>
  <cp:keywords/>
  <dc:description/>
  <cp:lastModifiedBy>Rebekah Hickingbotham</cp:lastModifiedBy>
  <cp:revision>5</cp:revision>
  <dcterms:created xsi:type="dcterms:W3CDTF">2015-03-09T23:06:00Z</dcterms:created>
  <dcterms:modified xsi:type="dcterms:W3CDTF">2015-05-11T22:16:00Z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3;#Education|5232e41c-5101-41fe-b638-7d41d1371531</vt:lpwstr>
  </property>
  <property fmtid="{D5CDD505-2E9C-101B-9397-08002B2CF9AE}" pid="4" name="DEECD_ItemType">
    <vt:lpwstr>8;#Page|eb523acf-a821-456c-a76b-7607578309d7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1825800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